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86C58" w14:textId="7E69F99C" w:rsidR="0084765B" w:rsidRPr="0094373D" w:rsidRDefault="00216EDF" w:rsidP="0084765B">
      <w:pPr>
        <w:pStyle w:val="Kop1"/>
        <w:rPr>
          <w:rFonts w:cs="Arial"/>
          <w:noProof/>
          <w:color w:val="0070C0"/>
          <w:sz w:val="22"/>
          <w:szCs w:val="22"/>
          <w:lang w:val="nl-NL" w:eastAsia="nl-NL"/>
        </w:rPr>
      </w:pPr>
      <w:r w:rsidRPr="0094373D">
        <w:rPr>
          <w:rFonts w:cs="Arial"/>
          <w:noProof/>
          <w:color w:val="0070C0"/>
          <w:sz w:val="22"/>
          <w:szCs w:val="22"/>
          <w:lang w:val="nl-NL" w:eastAsia="nl-NL"/>
        </w:rPr>
        <w:t xml:space="preserve"> </w:t>
      </w:r>
      <w:r w:rsidR="00586B55" w:rsidRPr="0094373D">
        <w:rPr>
          <w:rFonts w:cs="Arial"/>
          <w:noProof/>
          <w:color w:val="0070C0"/>
          <w:sz w:val="22"/>
          <w:szCs w:val="22"/>
          <w:lang w:val="nl-NL" w:eastAsia="nl-NL"/>
        </w:rPr>
        <w:t xml:space="preserve">       </w:t>
      </w:r>
      <w:r w:rsidR="00905EBA">
        <w:rPr>
          <w:rFonts w:cs="Arial"/>
          <w:noProof/>
          <w:color w:val="0070C0"/>
          <w:sz w:val="22"/>
          <w:szCs w:val="22"/>
          <w:lang w:val="nl-NL" w:eastAsia="nl-NL"/>
        </w:rPr>
        <w:drawing>
          <wp:inline distT="0" distB="0" distL="0" distR="0" wp14:anchorId="4299C9A9" wp14:editId="72B86798">
            <wp:extent cx="5237354" cy="2070100"/>
            <wp:effectExtent l="0" t="0" r="1905"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openluchtschool1.png"/>
                    <pic:cNvPicPr/>
                  </pic:nvPicPr>
                  <pic:blipFill>
                    <a:blip r:embed="rId11">
                      <a:extLst>
                        <a:ext uri="{28A0092B-C50C-407E-A947-70E740481C1C}">
                          <a14:useLocalDpi xmlns:a14="http://schemas.microsoft.com/office/drawing/2010/main" val="0"/>
                        </a:ext>
                      </a:extLst>
                    </a:blip>
                    <a:stretch>
                      <a:fillRect/>
                    </a:stretch>
                  </pic:blipFill>
                  <pic:spPr>
                    <a:xfrm>
                      <a:off x="0" y="0"/>
                      <a:ext cx="5240887" cy="2071497"/>
                    </a:xfrm>
                    <a:prstGeom prst="rect">
                      <a:avLst/>
                    </a:prstGeom>
                  </pic:spPr>
                </pic:pic>
              </a:graphicData>
            </a:graphic>
          </wp:inline>
        </w:drawing>
      </w:r>
    </w:p>
    <w:p w14:paraId="38369B76" w14:textId="77777777" w:rsidR="00861934" w:rsidRPr="0094373D" w:rsidRDefault="00861934" w:rsidP="00861934">
      <w:pPr>
        <w:pStyle w:val="Kop1"/>
        <w:rPr>
          <w:rFonts w:cs="Arial"/>
          <w:noProof/>
          <w:color w:val="0070C0"/>
          <w:sz w:val="22"/>
          <w:szCs w:val="22"/>
          <w:lang w:val="nl-NL" w:eastAsia="nl-NL"/>
        </w:rPr>
      </w:pPr>
    </w:p>
    <w:p w14:paraId="1A6BA316" w14:textId="66C449E0" w:rsidR="00861934" w:rsidRPr="0094373D" w:rsidRDefault="00861934" w:rsidP="00861934">
      <w:pPr>
        <w:pStyle w:val="Kop1"/>
        <w:rPr>
          <w:rFonts w:cs="Arial"/>
          <w:noProof/>
          <w:color w:val="0070C0"/>
          <w:sz w:val="22"/>
          <w:szCs w:val="22"/>
          <w:lang w:val="nl-NL" w:eastAsia="nl-NL"/>
        </w:rPr>
      </w:pPr>
    </w:p>
    <w:p w14:paraId="5F1F3B46" w14:textId="77777777" w:rsidR="00861934" w:rsidRPr="0094373D" w:rsidRDefault="00861934" w:rsidP="00861934">
      <w:pPr>
        <w:pStyle w:val="Kop1"/>
        <w:rPr>
          <w:rFonts w:cs="Arial"/>
          <w:noProof/>
          <w:color w:val="0070C0"/>
          <w:sz w:val="22"/>
          <w:szCs w:val="22"/>
          <w:lang w:val="nl-NL" w:eastAsia="nl-NL"/>
        </w:rPr>
      </w:pPr>
    </w:p>
    <w:p w14:paraId="3C986C59" w14:textId="78F164C6" w:rsidR="008C01CA" w:rsidRPr="0094373D" w:rsidRDefault="003559D4" w:rsidP="006A0064">
      <w:pPr>
        <w:pStyle w:val="Kop1"/>
        <w:jc w:val="center"/>
        <w:rPr>
          <w:rFonts w:cs="Arial"/>
          <w:noProof/>
          <w:color w:val="0070C0"/>
          <w:sz w:val="52"/>
          <w:szCs w:val="52"/>
          <w:lang w:val="nl-NL" w:eastAsia="nl-NL"/>
        </w:rPr>
      </w:pPr>
      <w:r w:rsidRPr="0094373D">
        <w:rPr>
          <w:rFonts w:cs="Arial"/>
          <w:noProof/>
          <w:color w:val="0070C0"/>
          <w:sz w:val="52"/>
          <w:szCs w:val="52"/>
          <w:lang w:val="nl-NL" w:eastAsia="nl-NL"/>
        </w:rPr>
        <w:t>Protocol schorsing en verwijdering</w:t>
      </w:r>
    </w:p>
    <w:p w14:paraId="49693A52" w14:textId="77777777" w:rsidR="004B23D7" w:rsidRPr="0094373D" w:rsidRDefault="004B23D7" w:rsidP="004B23D7">
      <w:pPr>
        <w:rPr>
          <w:rFonts w:cs="Arial"/>
          <w:lang w:val="nl-NL" w:eastAsia="nl-NL"/>
        </w:rPr>
      </w:pPr>
      <w:r w:rsidRPr="0094373D">
        <w:rPr>
          <w:rFonts w:cs="Arial"/>
          <w:lang w:val="nl-NL" w:eastAsia="nl-NL"/>
        </w:rPr>
        <w:tab/>
      </w:r>
      <w:r w:rsidRPr="0094373D">
        <w:rPr>
          <w:rFonts w:cs="Arial"/>
          <w:lang w:val="nl-NL" w:eastAsia="nl-NL"/>
        </w:rPr>
        <w:tab/>
      </w:r>
      <w:r w:rsidRPr="0094373D">
        <w:rPr>
          <w:rFonts w:cs="Arial"/>
          <w:lang w:val="nl-NL" w:eastAsia="nl-NL"/>
        </w:rPr>
        <w:tab/>
      </w:r>
      <w:r w:rsidRPr="0094373D">
        <w:rPr>
          <w:rFonts w:cs="Arial"/>
          <w:lang w:val="nl-NL" w:eastAsia="nl-NL"/>
        </w:rPr>
        <w:tab/>
      </w:r>
      <w:r w:rsidRPr="0094373D">
        <w:rPr>
          <w:rFonts w:cs="Arial"/>
          <w:lang w:val="nl-NL" w:eastAsia="nl-NL"/>
        </w:rPr>
        <w:tab/>
      </w:r>
      <w:r w:rsidRPr="0094373D">
        <w:rPr>
          <w:rFonts w:cs="Arial"/>
          <w:lang w:val="nl-NL" w:eastAsia="nl-NL"/>
        </w:rPr>
        <w:tab/>
      </w:r>
    </w:p>
    <w:p w14:paraId="5A7F3808" w14:textId="77777777" w:rsidR="004B23D7" w:rsidRPr="0094373D" w:rsidRDefault="004B23D7" w:rsidP="004B23D7">
      <w:pPr>
        <w:pStyle w:val="Kop1"/>
        <w:rPr>
          <w:rFonts w:cs="Arial"/>
          <w:b w:val="0"/>
          <w:color w:val="000000"/>
          <w:sz w:val="22"/>
          <w:szCs w:val="22"/>
          <w:lang w:val="nl-NL"/>
        </w:rPr>
      </w:pPr>
    </w:p>
    <w:p w14:paraId="4FA74866" w14:textId="77777777" w:rsidR="004B23D7" w:rsidRPr="0094373D" w:rsidRDefault="004B23D7" w:rsidP="004B23D7">
      <w:pPr>
        <w:pStyle w:val="Kop1"/>
        <w:rPr>
          <w:rFonts w:cs="Arial"/>
          <w:b w:val="0"/>
          <w:color w:val="000000"/>
          <w:sz w:val="22"/>
          <w:szCs w:val="22"/>
          <w:lang w:val="nl-NL"/>
        </w:rPr>
      </w:pPr>
    </w:p>
    <w:p w14:paraId="537C50FF" w14:textId="77777777" w:rsidR="004B23D7" w:rsidRPr="0094373D" w:rsidRDefault="004B23D7" w:rsidP="004B23D7">
      <w:pPr>
        <w:pStyle w:val="Kop1"/>
        <w:rPr>
          <w:rFonts w:cs="Arial"/>
          <w:b w:val="0"/>
          <w:color w:val="000000"/>
          <w:sz w:val="22"/>
          <w:szCs w:val="22"/>
          <w:lang w:val="nl-NL"/>
        </w:rPr>
      </w:pPr>
    </w:p>
    <w:p w14:paraId="5A5E1668" w14:textId="77777777" w:rsidR="004B23D7" w:rsidRPr="0094373D" w:rsidRDefault="004B23D7" w:rsidP="004B23D7">
      <w:pPr>
        <w:pStyle w:val="Kop1"/>
        <w:rPr>
          <w:rFonts w:cs="Arial"/>
          <w:b w:val="0"/>
          <w:color w:val="000000"/>
          <w:sz w:val="22"/>
          <w:szCs w:val="22"/>
          <w:lang w:val="nl-NL"/>
        </w:rPr>
      </w:pPr>
    </w:p>
    <w:p w14:paraId="5B0AEA0C" w14:textId="77777777" w:rsidR="004B23D7" w:rsidRPr="0094373D" w:rsidRDefault="004B23D7" w:rsidP="004B23D7">
      <w:pPr>
        <w:pStyle w:val="Kop1"/>
        <w:rPr>
          <w:rFonts w:cs="Arial"/>
          <w:b w:val="0"/>
          <w:color w:val="000000"/>
          <w:sz w:val="22"/>
          <w:szCs w:val="22"/>
          <w:lang w:val="nl-NL"/>
        </w:rPr>
      </w:pPr>
    </w:p>
    <w:p w14:paraId="3B548D34" w14:textId="77777777" w:rsidR="004B23D7" w:rsidRPr="0094373D" w:rsidRDefault="004B23D7" w:rsidP="004B23D7">
      <w:pPr>
        <w:pStyle w:val="Kop1"/>
        <w:rPr>
          <w:rFonts w:cs="Arial"/>
          <w:b w:val="0"/>
          <w:color w:val="000000"/>
          <w:sz w:val="22"/>
          <w:szCs w:val="22"/>
          <w:lang w:val="nl-NL"/>
        </w:rPr>
      </w:pPr>
    </w:p>
    <w:p w14:paraId="48AB1ECD" w14:textId="77777777" w:rsidR="004B23D7" w:rsidRPr="0094373D" w:rsidRDefault="004B23D7" w:rsidP="004B23D7">
      <w:pPr>
        <w:pStyle w:val="Kop1"/>
        <w:rPr>
          <w:rFonts w:cs="Arial"/>
          <w:b w:val="0"/>
          <w:color w:val="000000"/>
          <w:sz w:val="22"/>
          <w:szCs w:val="22"/>
          <w:lang w:val="nl-NL"/>
        </w:rPr>
      </w:pPr>
    </w:p>
    <w:p w14:paraId="0B0ECA2C" w14:textId="77777777" w:rsidR="004B23D7" w:rsidRPr="0094373D" w:rsidRDefault="004B23D7" w:rsidP="004B23D7">
      <w:pPr>
        <w:pStyle w:val="Kop1"/>
        <w:rPr>
          <w:rFonts w:cs="Arial"/>
          <w:b w:val="0"/>
          <w:color w:val="000000"/>
          <w:sz w:val="22"/>
          <w:szCs w:val="22"/>
          <w:lang w:val="nl-NL"/>
        </w:rPr>
      </w:pPr>
    </w:p>
    <w:p w14:paraId="2B5DE5AA" w14:textId="77777777" w:rsidR="0063011F" w:rsidRPr="0094373D" w:rsidRDefault="0063011F" w:rsidP="004B23D7">
      <w:pPr>
        <w:pStyle w:val="Kop1"/>
        <w:rPr>
          <w:rFonts w:cs="Arial"/>
          <w:b w:val="0"/>
          <w:color w:val="000000"/>
          <w:sz w:val="22"/>
          <w:szCs w:val="22"/>
          <w:lang w:val="nl-NL"/>
        </w:rPr>
      </w:pPr>
    </w:p>
    <w:p w14:paraId="32DE741B" w14:textId="284418C2" w:rsidR="004B23D7" w:rsidRPr="0094373D" w:rsidRDefault="004B23D7" w:rsidP="004B23D7">
      <w:pPr>
        <w:pStyle w:val="Kop1"/>
        <w:rPr>
          <w:rStyle w:val="Hyperlink"/>
          <w:rFonts w:cs="Arial"/>
          <w:b w:val="0"/>
          <w:sz w:val="16"/>
          <w:szCs w:val="16"/>
          <w:lang w:val="nl-NL"/>
        </w:rPr>
      </w:pPr>
    </w:p>
    <w:p w14:paraId="787C1BEA" w14:textId="4D2F3FE3" w:rsidR="00C83868" w:rsidRDefault="00C83868" w:rsidP="00C83868">
      <w:pPr>
        <w:spacing w:line="259" w:lineRule="auto"/>
        <w:jc w:val="center"/>
        <w:rPr>
          <w:rFonts w:cs="Arial"/>
          <w:sz w:val="16"/>
          <w:szCs w:val="16"/>
          <w:lang w:val="nl-NL"/>
        </w:rPr>
      </w:pPr>
      <w:r>
        <w:rPr>
          <w:rFonts w:cs="Arial"/>
          <w:sz w:val="16"/>
          <w:szCs w:val="16"/>
          <w:lang w:val="nl-NL"/>
        </w:rPr>
        <w:t>1</w:t>
      </w:r>
      <w:r w:rsidRPr="00C83868">
        <w:rPr>
          <w:rFonts w:cs="Arial"/>
          <w:sz w:val="16"/>
          <w:szCs w:val="16"/>
          <w:vertAlign w:val="superscript"/>
          <w:lang w:val="nl-NL"/>
        </w:rPr>
        <w:t>e</w:t>
      </w:r>
      <w:r>
        <w:rPr>
          <w:rFonts w:cs="Arial"/>
          <w:sz w:val="16"/>
          <w:szCs w:val="16"/>
          <w:lang w:val="nl-NL"/>
        </w:rPr>
        <w:t xml:space="preserve"> Openluchtschool voor het gezonde kind, Cliostraat 40, 1077KJ Amsterdam, 020 6799012, </w:t>
      </w:r>
      <w:hyperlink r:id="rId12" w:history="1">
        <w:r w:rsidRPr="00582464">
          <w:rPr>
            <w:rStyle w:val="Hyperlink"/>
            <w:rFonts w:cs="Arial"/>
            <w:sz w:val="16"/>
            <w:szCs w:val="16"/>
            <w:lang w:val="nl-NL"/>
          </w:rPr>
          <w:t>info@openluchtschool1.nl</w:t>
        </w:r>
      </w:hyperlink>
    </w:p>
    <w:p w14:paraId="6D8AEE7D" w14:textId="7A43074D" w:rsidR="0063011F" w:rsidRPr="0094373D" w:rsidRDefault="0063011F">
      <w:pPr>
        <w:spacing w:line="259" w:lineRule="auto"/>
        <w:rPr>
          <w:rFonts w:eastAsiaTheme="majorEastAsia" w:cs="Arial"/>
          <w:b/>
          <w:color w:val="4773FF"/>
          <w:sz w:val="16"/>
          <w:szCs w:val="16"/>
          <w:lang w:val="nl-NL"/>
        </w:rPr>
      </w:pPr>
      <w:r w:rsidRPr="0094373D">
        <w:rPr>
          <w:rFonts w:cs="Arial"/>
          <w:sz w:val="16"/>
          <w:szCs w:val="16"/>
          <w:lang w:val="nl-NL"/>
        </w:rPr>
        <w:br w:type="page"/>
      </w:r>
    </w:p>
    <w:p w14:paraId="30995F50" w14:textId="4377FF53" w:rsidR="00F95643" w:rsidRPr="0094373D" w:rsidRDefault="00F95643" w:rsidP="007D73E5">
      <w:pPr>
        <w:pStyle w:val="Kop1"/>
        <w:rPr>
          <w:rFonts w:cs="Arial"/>
          <w:lang w:val="nl-NL"/>
        </w:rPr>
      </w:pPr>
      <w:r w:rsidRPr="0094373D">
        <w:rPr>
          <w:rFonts w:cs="Arial"/>
          <w:lang w:val="nl-NL"/>
        </w:rPr>
        <w:lastRenderedPageBreak/>
        <w:t>Inhoudsopgave</w:t>
      </w:r>
    </w:p>
    <w:p w14:paraId="54C0DC72" w14:textId="1C0BB155" w:rsidR="004B23D7" w:rsidRPr="0094373D" w:rsidRDefault="004B23D7" w:rsidP="004B23D7">
      <w:pPr>
        <w:spacing w:line="259" w:lineRule="auto"/>
        <w:rPr>
          <w:rFonts w:cs="Arial"/>
          <w:lang w:val="nl-NL"/>
        </w:rPr>
      </w:pPr>
    </w:p>
    <w:p w14:paraId="0CEF165C" w14:textId="767A2DD0" w:rsidR="003559D4" w:rsidRPr="0094373D" w:rsidRDefault="003559D4" w:rsidP="003559D4">
      <w:pPr>
        <w:pStyle w:val="Kop3"/>
        <w:rPr>
          <w:rFonts w:ascii="Arial" w:hAnsi="Arial" w:cs="Arial"/>
          <w:b/>
          <w:sz w:val="22"/>
          <w:szCs w:val="22"/>
          <w:lang w:val="nl-NL"/>
        </w:rPr>
      </w:pPr>
      <w:r w:rsidRPr="0094373D">
        <w:rPr>
          <w:rFonts w:ascii="Arial" w:hAnsi="Arial" w:cs="Arial"/>
          <w:b/>
          <w:sz w:val="22"/>
          <w:szCs w:val="22"/>
          <w:lang w:val="nl-NL"/>
        </w:rPr>
        <w:t>Algemeen</w:t>
      </w:r>
    </w:p>
    <w:p w14:paraId="52F84AB0" w14:textId="78239873" w:rsidR="003559D4" w:rsidRPr="0094373D" w:rsidRDefault="003559D4" w:rsidP="003559D4">
      <w:pPr>
        <w:pStyle w:val="Kop3"/>
        <w:rPr>
          <w:rFonts w:ascii="Arial" w:hAnsi="Arial" w:cs="Arial"/>
          <w:b/>
          <w:sz w:val="22"/>
          <w:szCs w:val="22"/>
          <w:lang w:val="nl-NL"/>
        </w:rPr>
      </w:pPr>
      <w:r w:rsidRPr="0094373D">
        <w:rPr>
          <w:rFonts w:ascii="Arial" w:hAnsi="Arial" w:cs="Arial"/>
          <w:b/>
          <w:sz w:val="22"/>
          <w:szCs w:val="22"/>
          <w:lang w:val="nl-NL"/>
        </w:rPr>
        <w:t>Time out</w:t>
      </w:r>
    </w:p>
    <w:p w14:paraId="089C7B8D" w14:textId="428E5E6A" w:rsidR="003559D4" w:rsidRPr="0094373D" w:rsidRDefault="003559D4" w:rsidP="003559D4">
      <w:pPr>
        <w:pStyle w:val="Kop3"/>
        <w:rPr>
          <w:rFonts w:ascii="Arial" w:hAnsi="Arial" w:cs="Arial"/>
          <w:b/>
          <w:sz w:val="22"/>
          <w:szCs w:val="22"/>
          <w:lang w:val="nl-NL"/>
        </w:rPr>
      </w:pPr>
      <w:r w:rsidRPr="0094373D">
        <w:rPr>
          <w:rFonts w:ascii="Arial" w:hAnsi="Arial" w:cs="Arial"/>
          <w:b/>
          <w:sz w:val="22"/>
          <w:szCs w:val="22"/>
          <w:lang w:val="nl-NL"/>
        </w:rPr>
        <w:t>Schorsing</w:t>
      </w:r>
    </w:p>
    <w:p w14:paraId="6AC8F0F5" w14:textId="3DAE8F9B" w:rsidR="003559D4" w:rsidRPr="0094373D" w:rsidRDefault="003559D4" w:rsidP="003559D4">
      <w:pPr>
        <w:pStyle w:val="Kop3"/>
        <w:rPr>
          <w:rFonts w:ascii="Arial" w:hAnsi="Arial" w:cs="Arial"/>
          <w:b/>
          <w:sz w:val="22"/>
          <w:szCs w:val="22"/>
          <w:lang w:val="nl-NL"/>
        </w:rPr>
      </w:pPr>
      <w:r w:rsidRPr="0094373D">
        <w:rPr>
          <w:rFonts w:ascii="Arial" w:hAnsi="Arial" w:cs="Arial"/>
          <w:b/>
          <w:sz w:val="22"/>
          <w:szCs w:val="22"/>
          <w:lang w:val="nl-NL"/>
        </w:rPr>
        <w:t>Verwijdering</w:t>
      </w:r>
    </w:p>
    <w:p w14:paraId="3F492728" w14:textId="77777777" w:rsidR="003559D4" w:rsidRPr="0094373D" w:rsidRDefault="003559D4" w:rsidP="003559D4">
      <w:pPr>
        <w:pStyle w:val="Kop3"/>
        <w:rPr>
          <w:rFonts w:ascii="Arial" w:hAnsi="Arial" w:cs="Arial"/>
          <w:b/>
          <w:sz w:val="22"/>
          <w:szCs w:val="22"/>
          <w:lang w:val="nl-NL"/>
        </w:rPr>
      </w:pPr>
      <w:r w:rsidRPr="0094373D">
        <w:rPr>
          <w:rFonts w:ascii="Arial" w:hAnsi="Arial" w:cs="Arial"/>
          <w:b/>
          <w:sz w:val="22"/>
          <w:szCs w:val="22"/>
          <w:lang w:val="nl-NL"/>
        </w:rPr>
        <w:t>Wat zegt de WPO over verwijderen</w:t>
      </w:r>
    </w:p>
    <w:p w14:paraId="6CC80EDD" w14:textId="77777777" w:rsidR="003559D4" w:rsidRPr="0094373D" w:rsidRDefault="003559D4" w:rsidP="003559D4">
      <w:pPr>
        <w:rPr>
          <w:rFonts w:cs="Arial"/>
          <w:lang w:val="nl-NL"/>
        </w:rPr>
      </w:pPr>
    </w:p>
    <w:p w14:paraId="46D5FBC0" w14:textId="77777777" w:rsidR="0050619C" w:rsidRPr="0094373D" w:rsidRDefault="0050619C" w:rsidP="004B23D7">
      <w:pPr>
        <w:spacing w:line="259" w:lineRule="auto"/>
        <w:rPr>
          <w:rFonts w:cs="Arial"/>
          <w:lang w:val="nl-NL"/>
        </w:rPr>
      </w:pPr>
    </w:p>
    <w:p w14:paraId="35E6B44D" w14:textId="592D29BC" w:rsidR="007D73E5" w:rsidRPr="0094373D" w:rsidRDefault="007D73E5" w:rsidP="004B23D7">
      <w:pPr>
        <w:spacing w:line="259" w:lineRule="auto"/>
        <w:rPr>
          <w:rFonts w:cs="Arial"/>
          <w:lang w:val="nl-NL"/>
        </w:rPr>
      </w:pPr>
    </w:p>
    <w:p w14:paraId="34A6EE5C" w14:textId="4E39241C" w:rsidR="007D73E5" w:rsidRPr="0094373D" w:rsidRDefault="007D73E5" w:rsidP="004B23D7">
      <w:pPr>
        <w:spacing w:line="259" w:lineRule="auto"/>
        <w:rPr>
          <w:rFonts w:cs="Arial"/>
          <w:lang w:val="nl-NL"/>
        </w:rPr>
      </w:pPr>
    </w:p>
    <w:p w14:paraId="012B23D6" w14:textId="0FDDDB74" w:rsidR="007D73E5" w:rsidRPr="0094373D" w:rsidRDefault="007D73E5" w:rsidP="004B23D7">
      <w:pPr>
        <w:spacing w:line="259" w:lineRule="auto"/>
        <w:rPr>
          <w:rFonts w:cs="Arial"/>
          <w:lang w:val="nl-NL"/>
        </w:rPr>
      </w:pPr>
    </w:p>
    <w:p w14:paraId="4D38B5A0" w14:textId="2DD4818C" w:rsidR="007D73E5" w:rsidRPr="0094373D" w:rsidRDefault="007D73E5" w:rsidP="004B23D7">
      <w:pPr>
        <w:spacing w:line="259" w:lineRule="auto"/>
        <w:rPr>
          <w:rFonts w:cs="Arial"/>
          <w:lang w:val="nl-NL"/>
        </w:rPr>
      </w:pPr>
    </w:p>
    <w:p w14:paraId="4C7AAFAD" w14:textId="044059FF" w:rsidR="007D73E5" w:rsidRPr="0094373D" w:rsidRDefault="007D73E5" w:rsidP="004B23D7">
      <w:pPr>
        <w:spacing w:line="259" w:lineRule="auto"/>
        <w:rPr>
          <w:rFonts w:cs="Arial"/>
          <w:lang w:val="nl-NL"/>
        </w:rPr>
      </w:pPr>
    </w:p>
    <w:p w14:paraId="33C9372C" w14:textId="77777777" w:rsidR="007D73E5" w:rsidRPr="0094373D" w:rsidRDefault="007D73E5" w:rsidP="004B23D7">
      <w:pPr>
        <w:spacing w:line="259" w:lineRule="auto"/>
        <w:rPr>
          <w:rFonts w:cs="Arial"/>
          <w:lang w:val="nl-NL"/>
        </w:rPr>
      </w:pPr>
    </w:p>
    <w:p w14:paraId="3287711C" w14:textId="506398B4" w:rsidR="004B23D7" w:rsidRPr="0094373D" w:rsidRDefault="004B23D7" w:rsidP="004B23D7">
      <w:pPr>
        <w:rPr>
          <w:rFonts w:cs="Arial"/>
          <w:lang w:val="nl-NL"/>
        </w:rPr>
      </w:pPr>
    </w:p>
    <w:p w14:paraId="04F49E50" w14:textId="77777777" w:rsidR="00437ECF" w:rsidRPr="0094373D" w:rsidRDefault="00437ECF" w:rsidP="00EF5F4A">
      <w:pPr>
        <w:rPr>
          <w:rFonts w:cs="Arial"/>
          <w:lang w:val="nl-NL"/>
        </w:rPr>
      </w:pPr>
    </w:p>
    <w:p w14:paraId="7B2C0698" w14:textId="77777777" w:rsidR="00437ECF" w:rsidRPr="0094373D" w:rsidRDefault="00437ECF">
      <w:pPr>
        <w:spacing w:line="259" w:lineRule="auto"/>
        <w:rPr>
          <w:rFonts w:cs="Arial"/>
          <w:lang w:val="nl-NL"/>
        </w:rPr>
      </w:pPr>
      <w:r w:rsidRPr="0094373D">
        <w:rPr>
          <w:rFonts w:cs="Arial"/>
          <w:lang w:val="nl-NL"/>
        </w:rPr>
        <w:br w:type="page"/>
      </w:r>
    </w:p>
    <w:p w14:paraId="1ADC1E9E" w14:textId="27BAB83F" w:rsidR="00145567" w:rsidRPr="0094373D" w:rsidRDefault="003559D4" w:rsidP="00D928F6">
      <w:pPr>
        <w:pStyle w:val="Kop3"/>
        <w:rPr>
          <w:rFonts w:ascii="Arial" w:hAnsi="Arial" w:cs="Arial"/>
          <w:b/>
          <w:sz w:val="22"/>
          <w:szCs w:val="22"/>
          <w:lang w:val="nl-NL"/>
        </w:rPr>
      </w:pPr>
      <w:r w:rsidRPr="0094373D">
        <w:rPr>
          <w:rFonts w:ascii="Arial" w:hAnsi="Arial" w:cs="Arial"/>
          <w:b/>
          <w:sz w:val="22"/>
          <w:szCs w:val="22"/>
          <w:lang w:val="nl-NL"/>
        </w:rPr>
        <w:lastRenderedPageBreak/>
        <w:t>Algemeen</w:t>
      </w:r>
    </w:p>
    <w:p w14:paraId="150ED243" w14:textId="213D4C27" w:rsidR="003559D4" w:rsidRPr="0094373D" w:rsidRDefault="00D928F6" w:rsidP="003559D4">
      <w:pPr>
        <w:spacing w:line="259" w:lineRule="auto"/>
        <w:rPr>
          <w:rFonts w:eastAsia="Calibri" w:cs="Arial"/>
          <w:lang w:val="nl-NL"/>
        </w:rPr>
      </w:pPr>
      <w:r w:rsidRPr="0094373D">
        <w:rPr>
          <w:rFonts w:eastAsia="Calibri" w:cs="Arial"/>
          <w:lang w:val="nl-NL"/>
        </w:rPr>
        <w:t>Binnen het passend onderwijs zijn wij als school verantwoordelijk om ten alle tijden de veiligheid van iedereen binnen school te kunnen garanderen. Een ernstig incident kan voor inbreuk op deze veiligheid zorgen</w:t>
      </w:r>
      <w:r w:rsidR="000E4D67">
        <w:rPr>
          <w:rFonts w:eastAsia="Calibri" w:cs="Arial"/>
          <w:lang w:val="nl-NL"/>
        </w:rPr>
        <w:t>. Ook kan het voorkomen dat we als school niet aan de onderwijsbehoeften van een leerling kunnen voldoen</w:t>
      </w:r>
      <w:r w:rsidRPr="0094373D">
        <w:rPr>
          <w:rFonts w:eastAsia="Calibri" w:cs="Arial"/>
          <w:lang w:val="nl-NL"/>
        </w:rPr>
        <w:t xml:space="preserve">. In </w:t>
      </w:r>
      <w:r w:rsidR="00AA7B97">
        <w:rPr>
          <w:rFonts w:eastAsia="Calibri" w:cs="Arial"/>
          <w:lang w:val="nl-NL"/>
        </w:rPr>
        <w:t>deze gevallen</w:t>
      </w:r>
      <w:r w:rsidRPr="0094373D">
        <w:rPr>
          <w:rFonts w:eastAsia="Calibri" w:cs="Arial"/>
          <w:lang w:val="nl-NL"/>
        </w:rPr>
        <w:t xml:space="preserve"> treedt dit protocol </w:t>
      </w:r>
      <w:r w:rsidR="003559D4" w:rsidRPr="0094373D">
        <w:rPr>
          <w:rFonts w:eastAsia="Calibri" w:cs="Arial"/>
          <w:lang w:val="nl-NL"/>
        </w:rPr>
        <w:t>in werking</w:t>
      </w:r>
      <w:r w:rsidRPr="0094373D">
        <w:rPr>
          <w:rFonts w:eastAsia="Calibri" w:cs="Arial"/>
          <w:lang w:val="nl-NL"/>
        </w:rPr>
        <w:t>. Er kunnen drie</w:t>
      </w:r>
      <w:r w:rsidR="003559D4" w:rsidRPr="0094373D">
        <w:rPr>
          <w:rFonts w:eastAsia="Calibri" w:cs="Arial"/>
          <w:lang w:val="nl-NL"/>
        </w:rPr>
        <w:t xml:space="preserve"> vormen van maatregelen genomen</w:t>
      </w:r>
      <w:r w:rsidRPr="0094373D">
        <w:rPr>
          <w:rFonts w:eastAsia="Calibri" w:cs="Arial"/>
          <w:lang w:val="nl-NL"/>
        </w:rPr>
        <w:t xml:space="preserve"> worden</w:t>
      </w:r>
      <w:r w:rsidR="003559D4" w:rsidRPr="0094373D">
        <w:rPr>
          <w:rFonts w:eastAsia="Calibri" w:cs="Arial"/>
          <w:lang w:val="nl-NL"/>
        </w:rPr>
        <w:t>:</w:t>
      </w:r>
    </w:p>
    <w:p w14:paraId="74A50F61" w14:textId="77777777" w:rsidR="003559D4" w:rsidRPr="0094373D" w:rsidRDefault="003559D4" w:rsidP="003559D4">
      <w:pPr>
        <w:pStyle w:val="Lijstalinea"/>
        <w:numPr>
          <w:ilvl w:val="0"/>
          <w:numId w:val="8"/>
        </w:numPr>
        <w:spacing w:after="160" w:line="259" w:lineRule="auto"/>
        <w:rPr>
          <w:rFonts w:ascii="Arial" w:hAnsi="Arial" w:cs="Arial"/>
        </w:rPr>
      </w:pPr>
      <w:r w:rsidRPr="0094373D">
        <w:rPr>
          <w:rFonts w:ascii="Arial" w:eastAsia="Calibri" w:hAnsi="Arial" w:cs="Arial"/>
        </w:rPr>
        <w:t>Time-out</w:t>
      </w:r>
    </w:p>
    <w:p w14:paraId="6FC31808" w14:textId="77777777" w:rsidR="003559D4" w:rsidRPr="0094373D" w:rsidRDefault="003559D4" w:rsidP="003559D4">
      <w:pPr>
        <w:pStyle w:val="Lijstalinea"/>
        <w:numPr>
          <w:ilvl w:val="0"/>
          <w:numId w:val="8"/>
        </w:numPr>
        <w:spacing w:after="160" w:line="259" w:lineRule="auto"/>
        <w:rPr>
          <w:rFonts w:ascii="Arial" w:hAnsi="Arial" w:cs="Arial"/>
        </w:rPr>
      </w:pPr>
      <w:r w:rsidRPr="0094373D">
        <w:rPr>
          <w:rFonts w:ascii="Arial" w:eastAsia="Calibri" w:hAnsi="Arial" w:cs="Arial"/>
        </w:rPr>
        <w:t>Schorsing</w:t>
      </w:r>
    </w:p>
    <w:p w14:paraId="05675C5D" w14:textId="11FB4642" w:rsidR="003559D4" w:rsidRPr="0094373D" w:rsidRDefault="003559D4" w:rsidP="003559D4">
      <w:pPr>
        <w:pStyle w:val="Lijstalinea"/>
        <w:numPr>
          <w:ilvl w:val="0"/>
          <w:numId w:val="8"/>
        </w:numPr>
        <w:spacing w:after="160" w:line="259" w:lineRule="auto"/>
        <w:rPr>
          <w:rFonts w:ascii="Arial" w:hAnsi="Arial" w:cs="Arial"/>
        </w:rPr>
      </w:pPr>
      <w:r w:rsidRPr="0094373D">
        <w:rPr>
          <w:rFonts w:ascii="Arial" w:eastAsia="Calibri" w:hAnsi="Arial" w:cs="Arial"/>
        </w:rPr>
        <w:t>Verwijdering</w:t>
      </w:r>
    </w:p>
    <w:p w14:paraId="33082CD8" w14:textId="77777777" w:rsidR="00AA7B97" w:rsidRDefault="00AA7B97" w:rsidP="00AA7B97">
      <w:pPr>
        <w:spacing w:line="259" w:lineRule="auto"/>
        <w:jc w:val="right"/>
        <w:rPr>
          <w:rFonts w:eastAsia="Calibri" w:cs="Arial"/>
          <w:bCs/>
          <w:lang w:val="nl-NL"/>
        </w:rPr>
      </w:pPr>
    </w:p>
    <w:p w14:paraId="5BD648CC" w14:textId="77777777" w:rsidR="00AA7B97" w:rsidRDefault="00AA7B97" w:rsidP="00AA7B97">
      <w:pPr>
        <w:spacing w:line="259" w:lineRule="auto"/>
        <w:jc w:val="right"/>
        <w:rPr>
          <w:rFonts w:eastAsia="Calibri" w:cs="Arial"/>
          <w:bCs/>
          <w:lang w:val="nl-NL"/>
        </w:rPr>
      </w:pPr>
    </w:p>
    <w:p w14:paraId="4EB5F3BE" w14:textId="097154FE" w:rsidR="003559D4" w:rsidRPr="00AA7B97" w:rsidRDefault="00AA7B97" w:rsidP="00AA7B97">
      <w:pPr>
        <w:spacing w:line="259" w:lineRule="auto"/>
        <w:jc w:val="right"/>
        <w:rPr>
          <w:rFonts w:eastAsia="Calibri" w:cs="Arial"/>
          <w:bCs/>
          <w:lang w:val="nl-NL"/>
        </w:rPr>
      </w:pPr>
      <w:r w:rsidRPr="00AA7B97">
        <w:rPr>
          <w:rFonts w:eastAsia="Calibri" w:cs="Arial"/>
          <w:bCs/>
          <w:lang w:val="nl-NL"/>
        </w:rPr>
        <w:t>December 2019</w:t>
      </w:r>
    </w:p>
    <w:p w14:paraId="279AC851" w14:textId="4999AB6F" w:rsidR="00AA7B97" w:rsidRDefault="00AA7B97">
      <w:pPr>
        <w:spacing w:line="259" w:lineRule="auto"/>
        <w:rPr>
          <w:rFonts w:eastAsia="Calibri" w:cs="Arial"/>
          <w:b/>
          <w:bCs/>
          <w:lang w:val="nl-NL"/>
        </w:rPr>
      </w:pPr>
    </w:p>
    <w:p w14:paraId="27529CD0" w14:textId="5FD91AF4" w:rsidR="00AA7B97" w:rsidRDefault="00AA7B97">
      <w:pPr>
        <w:spacing w:line="259" w:lineRule="auto"/>
        <w:rPr>
          <w:rFonts w:eastAsia="Calibri" w:cs="Arial"/>
          <w:b/>
          <w:bCs/>
          <w:lang w:val="nl-NL"/>
        </w:rPr>
      </w:pPr>
    </w:p>
    <w:p w14:paraId="26EBE15A" w14:textId="2D832D42" w:rsidR="00AA7B97" w:rsidRDefault="00AA7B97">
      <w:pPr>
        <w:spacing w:line="259" w:lineRule="auto"/>
        <w:rPr>
          <w:rFonts w:eastAsia="Calibri" w:cs="Arial"/>
          <w:b/>
          <w:bCs/>
          <w:lang w:val="nl-NL"/>
        </w:rPr>
      </w:pPr>
    </w:p>
    <w:p w14:paraId="1C6BFD58" w14:textId="5D786E0F" w:rsidR="00AA7B97" w:rsidRDefault="00AA7B97">
      <w:pPr>
        <w:spacing w:line="259" w:lineRule="auto"/>
        <w:rPr>
          <w:rFonts w:eastAsia="Calibri" w:cs="Arial"/>
          <w:b/>
          <w:bCs/>
          <w:lang w:val="nl-NL"/>
        </w:rPr>
      </w:pPr>
    </w:p>
    <w:p w14:paraId="7023108F" w14:textId="465AF2CA" w:rsidR="00AA7B97" w:rsidRDefault="00AA7B97">
      <w:pPr>
        <w:spacing w:line="259" w:lineRule="auto"/>
        <w:rPr>
          <w:rFonts w:eastAsia="Calibri" w:cs="Arial"/>
          <w:b/>
          <w:bCs/>
          <w:lang w:val="nl-NL"/>
        </w:rPr>
      </w:pPr>
    </w:p>
    <w:p w14:paraId="2A2112AA" w14:textId="7EF17199" w:rsidR="00AA7B97" w:rsidRDefault="00AA7B97">
      <w:pPr>
        <w:spacing w:line="259" w:lineRule="auto"/>
        <w:rPr>
          <w:rFonts w:eastAsia="Calibri" w:cs="Arial"/>
          <w:b/>
          <w:bCs/>
          <w:lang w:val="nl-NL"/>
        </w:rPr>
      </w:pPr>
    </w:p>
    <w:p w14:paraId="0F9FE522" w14:textId="176DFD25" w:rsidR="00AA7B97" w:rsidRDefault="00AA7B97">
      <w:pPr>
        <w:spacing w:line="259" w:lineRule="auto"/>
        <w:rPr>
          <w:rFonts w:eastAsia="Calibri" w:cs="Arial"/>
          <w:b/>
          <w:bCs/>
          <w:lang w:val="nl-NL"/>
        </w:rPr>
      </w:pPr>
    </w:p>
    <w:p w14:paraId="719538B3" w14:textId="0459DFD9" w:rsidR="00AA7B97" w:rsidRDefault="00AA7B97">
      <w:pPr>
        <w:spacing w:line="259" w:lineRule="auto"/>
        <w:rPr>
          <w:rFonts w:eastAsia="Calibri" w:cs="Arial"/>
          <w:b/>
          <w:bCs/>
          <w:lang w:val="nl-NL"/>
        </w:rPr>
      </w:pPr>
    </w:p>
    <w:p w14:paraId="06ED2B80" w14:textId="31C6255D" w:rsidR="00AA7B97" w:rsidRDefault="00AA7B97">
      <w:pPr>
        <w:spacing w:line="259" w:lineRule="auto"/>
        <w:rPr>
          <w:rFonts w:eastAsia="Calibri" w:cs="Arial"/>
          <w:b/>
          <w:bCs/>
          <w:lang w:val="nl-NL"/>
        </w:rPr>
      </w:pPr>
    </w:p>
    <w:p w14:paraId="19942499" w14:textId="0DC4FBF1" w:rsidR="00AA7B97" w:rsidRDefault="00AA7B97">
      <w:pPr>
        <w:spacing w:line="259" w:lineRule="auto"/>
        <w:rPr>
          <w:rFonts w:eastAsia="Calibri" w:cs="Arial"/>
          <w:b/>
          <w:bCs/>
          <w:lang w:val="nl-NL"/>
        </w:rPr>
      </w:pPr>
    </w:p>
    <w:p w14:paraId="5901F4A3" w14:textId="4D636F21" w:rsidR="00AA7B97" w:rsidRDefault="00AA7B97">
      <w:pPr>
        <w:spacing w:line="259" w:lineRule="auto"/>
        <w:rPr>
          <w:rFonts w:eastAsia="Calibri" w:cs="Arial"/>
          <w:b/>
          <w:bCs/>
          <w:lang w:val="nl-NL"/>
        </w:rPr>
      </w:pPr>
    </w:p>
    <w:p w14:paraId="7AAB2C9C" w14:textId="67896A10" w:rsidR="00AA7B97" w:rsidRDefault="00AA7B97">
      <w:pPr>
        <w:spacing w:line="259" w:lineRule="auto"/>
        <w:rPr>
          <w:rFonts w:eastAsia="Calibri" w:cs="Arial"/>
          <w:b/>
          <w:bCs/>
          <w:lang w:val="nl-NL"/>
        </w:rPr>
      </w:pPr>
    </w:p>
    <w:p w14:paraId="1DB6C972" w14:textId="78143B2B" w:rsidR="00AA7B97" w:rsidRDefault="00AA7B97">
      <w:pPr>
        <w:spacing w:line="259" w:lineRule="auto"/>
        <w:rPr>
          <w:rFonts w:eastAsia="Calibri" w:cs="Arial"/>
          <w:b/>
          <w:bCs/>
          <w:lang w:val="nl-NL"/>
        </w:rPr>
      </w:pPr>
    </w:p>
    <w:p w14:paraId="3B2ED3F0" w14:textId="349C2E35" w:rsidR="00AA7B97" w:rsidRDefault="00AA7B97">
      <w:pPr>
        <w:spacing w:line="259" w:lineRule="auto"/>
        <w:rPr>
          <w:rFonts w:eastAsia="Calibri" w:cs="Arial"/>
          <w:b/>
          <w:bCs/>
          <w:lang w:val="nl-NL"/>
        </w:rPr>
      </w:pPr>
    </w:p>
    <w:p w14:paraId="66A582E4" w14:textId="65837D64" w:rsidR="00AA7B97" w:rsidRDefault="00AA7B97">
      <w:pPr>
        <w:spacing w:line="259" w:lineRule="auto"/>
        <w:rPr>
          <w:rFonts w:eastAsia="Calibri" w:cs="Arial"/>
          <w:b/>
          <w:bCs/>
          <w:lang w:val="nl-NL"/>
        </w:rPr>
      </w:pPr>
    </w:p>
    <w:p w14:paraId="006E5546" w14:textId="2DE28923" w:rsidR="00AA7B97" w:rsidRDefault="00AA7B97">
      <w:pPr>
        <w:spacing w:line="259" w:lineRule="auto"/>
        <w:rPr>
          <w:rFonts w:eastAsia="Calibri" w:cs="Arial"/>
          <w:b/>
          <w:bCs/>
          <w:lang w:val="nl-NL"/>
        </w:rPr>
      </w:pPr>
    </w:p>
    <w:p w14:paraId="4EF82867" w14:textId="77777777" w:rsidR="00AA7B97" w:rsidRDefault="00AA7B97" w:rsidP="00D928F6">
      <w:pPr>
        <w:pStyle w:val="Kop3"/>
        <w:rPr>
          <w:rFonts w:ascii="Arial" w:eastAsia="Calibri" w:hAnsi="Arial" w:cs="Arial"/>
          <w:b/>
          <w:sz w:val="22"/>
          <w:szCs w:val="22"/>
          <w:lang w:val="nl-NL"/>
        </w:rPr>
      </w:pPr>
    </w:p>
    <w:p w14:paraId="3D5C572A" w14:textId="2CAEF4F5" w:rsidR="003559D4" w:rsidRPr="0094373D" w:rsidRDefault="003559D4" w:rsidP="00D928F6">
      <w:pPr>
        <w:pStyle w:val="Kop3"/>
        <w:rPr>
          <w:rFonts w:ascii="Arial" w:eastAsia="Calibri" w:hAnsi="Arial" w:cs="Arial"/>
          <w:b/>
          <w:sz w:val="22"/>
          <w:szCs w:val="22"/>
          <w:lang w:val="nl-NL"/>
        </w:rPr>
      </w:pPr>
      <w:r w:rsidRPr="0094373D">
        <w:rPr>
          <w:rFonts w:ascii="Arial" w:eastAsia="Calibri" w:hAnsi="Arial" w:cs="Arial"/>
          <w:b/>
          <w:sz w:val="22"/>
          <w:szCs w:val="22"/>
          <w:lang w:val="nl-NL"/>
        </w:rPr>
        <w:t>Time-out</w:t>
      </w:r>
    </w:p>
    <w:p w14:paraId="1A88BD07" w14:textId="3969ED60" w:rsidR="003559D4" w:rsidRPr="0094373D" w:rsidRDefault="00062825" w:rsidP="003559D4">
      <w:pPr>
        <w:spacing w:line="259" w:lineRule="auto"/>
        <w:rPr>
          <w:rFonts w:eastAsia="Calibri" w:cs="Arial"/>
          <w:lang w:val="nl-NL"/>
        </w:rPr>
      </w:pPr>
      <w:r w:rsidRPr="0094373D">
        <w:rPr>
          <w:rFonts w:eastAsia="Calibri" w:cs="Arial"/>
          <w:lang w:val="nl-NL"/>
        </w:rPr>
        <w:t>School kan e</w:t>
      </w:r>
      <w:r w:rsidR="003559D4" w:rsidRPr="0094373D">
        <w:rPr>
          <w:rFonts w:eastAsia="Calibri" w:cs="Arial"/>
          <w:lang w:val="nl-NL"/>
        </w:rPr>
        <w:t xml:space="preserve">en time-out </w:t>
      </w:r>
      <w:r w:rsidR="007C3EA9" w:rsidRPr="0094373D">
        <w:rPr>
          <w:rFonts w:eastAsia="Calibri" w:cs="Arial"/>
          <w:lang w:val="nl-NL"/>
        </w:rPr>
        <w:t xml:space="preserve">van een leerling </w:t>
      </w:r>
      <w:r w:rsidR="003559D4" w:rsidRPr="0094373D">
        <w:rPr>
          <w:rFonts w:eastAsia="Calibri" w:cs="Arial"/>
          <w:lang w:val="nl-NL"/>
        </w:rPr>
        <w:t>met onmiddellijke ingang</w:t>
      </w:r>
      <w:r w:rsidRPr="0094373D">
        <w:rPr>
          <w:rFonts w:eastAsia="Calibri" w:cs="Arial"/>
          <w:lang w:val="nl-NL"/>
        </w:rPr>
        <w:t xml:space="preserve"> inzetten</w:t>
      </w:r>
      <w:r w:rsidR="003559D4" w:rsidRPr="0094373D">
        <w:rPr>
          <w:rFonts w:eastAsia="Calibri" w:cs="Arial"/>
          <w:lang w:val="nl-NL"/>
        </w:rPr>
        <w:t>. Hierbij gelden de volgende voorwaarden:</w:t>
      </w:r>
    </w:p>
    <w:p w14:paraId="0AC8760F" w14:textId="7C313BF0" w:rsidR="003559D4" w:rsidRPr="000E4D67" w:rsidRDefault="003559D4" w:rsidP="003559D4">
      <w:pPr>
        <w:pStyle w:val="Lijstalinea"/>
        <w:numPr>
          <w:ilvl w:val="0"/>
          <w:numId w:val="12"/>
        </w:numPr>
        <w:spacing w:after="160" w:line="259" w:lineRule="auto"/>
        <w:rPr>
          <w:rFonts w:ascii="Arial" w:hAnsi="Arial" w:cs="Arial"/>
        </w:rPr>
      </w:pPr>
      <w:r w:rsidRPr="0094373D">
        <w:rPr>
          <w:rFonts w:ascii="Arial" w:eastAsia="Calibri" w:hAnsi="Arial" w:cs="Arial"/>
        </w:rPr>
        <w:t>In geval van een time-ou</w:t>
      </w:r>
      <w:r w:rsidR="00897D1A" w:rsidRPr="0094373D">
        <w:rPr>
          <w:rFonts w:ascii="Arial" w:eastAsia="Calibri" w:hAnsi="Arial" w:cs="Arial"/>
        </w:rPr>
        <w:t xml:space="preserve">t wordt de leerling </w:t>
      </w:r>
      <w:r w:rsidRPr="0094373D">
        <w:rPr>
          <w:rFonts w:ascii="Arial" w:eastAsia="Calibri" w:hAnsi="Arial" w:cs="Arial"/>
        </w:rPr>
        <w:t>direct uit de klas verwijderd en elders in school geplaats</w:t>
      </w:r>
      <w:r w:rsidR="000E4D67">
        <w:rPr>
          <w:rFonts w:ascii="Arial" w:eastAsia="Calibri" w:hAnsi="Arial" w:cs="Arial"/>
        </w:rPr>
        <w:t>t</w:t>
      </w:r>
      <w:r w:rsidRPr="0094373D">
        <w:rPr>
          <w:rFonts w:ascii="Arial" w:eastAsia="Calibri" w:hAnsi="Arial" w:cs="Arial"/>
        </w:rPr>
        <w:t xml:space="preserve">. </w:t>
      </w:r>
      <w:r w:rsidR="000E4D67">
        <w:rPr>
          <w:rFonts w:ascii="Arial" w:eastAsia="Calibri" w:hAnsi="Arial" w:cs="Arial"/>
        </w:rPr>
        <w:t xml:space="preserve">Ouders/verzorgers </w:t>
      </w:r>
      <w:r w:rsidRPr="0094373D">
        <w:rPr>
          <w:rFonts w:ascii="Arial" w:eastAsia="Calibri" w:hAnsi="Arial" w:cs="Arial"/>
        </w:rPr>
        <w:t xml:space="preserve">worden gebeld </w:t>
      </w:r>
      <w:r w:rsidR="000E4D67">
        <w:rPr>
          <w:rFonts w:ascii="Arial" w:eastAsia="Calibri" w:hAnsi="Arial" w:cs="Arial"/>
        </w:rPr>
        <w:t xml:space="preserve">en gevraagd </w:t>
      </w:r>
      <w:r w:rsidRPr="0094373D">
        <w:rPr>
          <w:rFonts w:ascii="Arial" w:eastAsia="Calibri" w:hAnsi="Arial" w:cs="Arial"/>
        </w:rPr>
        <w:t xml:space="preserve">om de leerling </w:t>
      </w:r>
      <w:r w:rsidR="00C464CD" w:rsidRPr="0094373D">
        <w:rPr>
          <w:rFonts w:ascii="Arial" w:eastAsia="Calibri" w:hAnsi="Arial" w:cs="Arial"/>
        </w:rPr>
        <w:t xml:space="preserve">direct </w:t>
      </w:r>
      <w:r w:rsidRPr="0094373D">
        <w:rPr>
          <w:rFonts w:ascii="Arial" w:eastAsia="Calibri" w:hAnsi="Arial" w:cs="Arial"/>
        </w:rPr>
        <w:t xml:space="preserve">op te halen. Voor de rest van de dag wordt </w:t>
      </w:r>
      <w:r w:rsidR="00897D1A" w:rsidRPr="0094373D">
        <w:rPr>
          <w:rFonts w:ascii="Arial" w:eastAsia="Calibri" w:hAnsi="Arial" w:cs="Arial"/>
        </w:rPr>
        <w:t xml:space="preserve">de leerling </w:t>
      </w:r>
      <w:r w:rsidRPr="0094373D">
        <w:rPr>
          <w:rFonts w:ascii="Arial" w:eastAsia="Calibri" w:hAnsi="Arial" w:cs="Arial"/>
        </w:rPr>
        <w:t xml:space="preserve">de toegang tot </w:t>
      </w:r>
      <w:r w:rsidRPr="0094373D">
        <w:rPr>
          <w:rFonts w:ascii="Arial" w:eastAsia="Calibri" w:hAnsi="Arial" w:cs="Arial"/>
        </w:rPr>
        <w:lastRenderedPageBreak/>
        <w:t>de school ontzegd. De time-out is geen officieel instrument, maar kan bruikbaar zijn bij onveilige situaties of bij het herstellen van de rust binnen de school. De time-out maatregel kan alleen worden toegepast na goedkeuring door de directie van de school.</w:t>
      </w:r>
    </w:p>
    <w:p w14:paraId="7F713A73" w14:textId="61AC5718" w:rsidR="000E4D67" w:rsidRPr="0094373D" w:rsidRDefault="000E4D67" w:rsidP="003559D4">
      <w:pPr>
        <w:pStyle w:val="Lijstalinea"/>
        <w:numPr>
          <w:ilvl w:val="0"/>
          <w:numId w:val="12"/>
        </w:numPr>
        <w:spacing w:after="160" w:line="259" w:lineRule="auto"/>
        <w:rPr>
          <w:rFonts w:ascii="Arial" w:hAnsi="Arial" w:cs="Arial"/>
        </w:rPr>
      </w:pPr>
      <w:r>
        <w:rPr>
          <w:rFonts w:ascii="Arial" w:eastAsia="Calibri" w:hAnsi="Arial" w:cs="Arial"/>
        </w:rPr>
        <w:t>Wanneer de veiligheid van de groep of de school niet gegarandeerd kan worden moeten de ouders/verzorgers de leerling direct ophalen (bijzondere time-out).</w:t>
      </w:r>
    </w:p>
    <w:p w14:paraId="2A4EABC7" w14:textId="77777777" w:rsidR="003559D4" w:rsidRPr="0094373D" w:rsidRDefault="003559D4" w:rsidP="003559D4">
      <w:pPr>
        <w:pStyle w:val="Lijstalinea"/>
        <w:numPr>
          <w:ilvl w:val="0"/>
          <w:numId w:val="12"/>
        </w:numPr>
        <w:spacing w:after="160" w:line="259" w:lineRule="auto"/>
        <w:rPr>
          <w:rFonts w:ascii="Arial" w:hAnsi="Arial" w:cs="Arial"/>
        </w:rPr>
      </w:pPr>
      <w:r w:rsidRPr="0094373D">
        <w:rPr>
          <w:rFonts w:ascii="Arial" w:eastAsia="Calibri" w:hAnsi="Arial" w:cs="Arial"/>
        </w:rPr>
        <w:t>Van het incident en de time-out wordt verslag gedaan in het dossier van de leerling.</w:t>
      </w:r>
    </w:p>
    <w:p w14:paraId="2720B3FB" w14:textId="7E93EC91" w:rsidR="003559D4" w:rsidRPr="0094373D" w:rsidRDefault="003559D4" w:rsidP="003559D4">
      <w:pPr>
        <w:pStyle w:val="Lijstalinea"/>
        <w:numPr>
          <w:ilvl w:val="0"/>
          <w:numId w:val="12"/>
        </w:numPr>
        <w:spacing w:after="160" w:line="259" w:lineRule="auto"/>
        <w:rPr>
          <w:rFonts w:ascii="Arial" w:hAnsi="Arial" w:cs="Arial"/>
        </w:rPr>
      </w:pPr>
      <w:r w:rsidRPr="0094373D">
        <w:rPr>
          <w:rFonts w:ascii="Arial" w:eastAsia="Calibri" w:hAnsi="Arial" w:cs="Arial"/>
        </w:rPr>
        <w:t>De time-out maatregel wordt na toepassing (schriftelijk</w:t>
      </w:r>
      <w:r w:rsidR="00C464CD" w:rsidRPr="0094373D">
        <w:rPr>
          <w:rFonts w:ascii="Arial" w:eastAsia="Calibri" w:hAnsi="Arial" w:cs="Arial"/>
        </w:rPr>
        <w:t xml:space="preserve"> en </w:t>
      </w:r>
      <w:r w:rsidR="0094373D" w:rsidRPr="0094373D">
        <w:rPr>
          <w:rFonts w:ascii="Arial" w:eastAsia="Calibri" w:hAnsi="Arial" w:cs="Arial"/>
        </w:rPr>
        <w:t>geanonimiseerd</w:t>
      </w:r>
      <w:r w:rsidRPr="0094373D">
        <w:rPr>
          <w:rFonts w:ascii="Arial" w:eastAsia="Calibri" w:hAnsi="Arial" w:cs="Arial"/>
        </w:rPr>
        <w:t xml:space="preserve">) gemeld aan het </w:t>
      </w:r>
      <w:r w:rsidR="000E4D67">
        <w:rPr>
          <w:rFonts w:ascii="Arial" w:eastAsia="Calibri" w:hAnsi="Arial" w:cs="Arial"/>
        </w:rPr>
        <w:t>schoolbestuur</w:t>
      </w:r>
      <w:r w:rsidRPr="0094373D">
        <w:rPr>
          <w:rFonts w:ascii="Arial" w:eastAsia="Calibri" w:hAnsi="Arial" w:cs="Arial"/>
        </w:rPr>
        <w:t>.</w:t>
      </w:r>
    </w:p>
    <w:p w14:paraId="61EC545A" w14:textId="3A8113C0" w:rsidR="003559D4" w:rsidRPr="0094373D" w:rsidRDefault="000E4D67" w:rsidP="003559D4">
      <w:pPr>
        <w:pStyle w:val="Lijstalinea"/>
        <w:numPr>
          <w:ilvl w:val="0"/>
          <w:numId w:val="12"/>
        </w:numPr>
        <w:spacing w:after="160" w:line="259" w:lineRule="auto"/>
        <w:rPr>
          <w:rFonts w:ascii="Arial" w:hAnsi="Arial" w:cs="Arial"/>
        </w:rPr>
      </w:pPr>
      <w:r>
        <w:rPr>
          <w:rFonts w:ascii="Arial" w:eastAsia="Calibri" w:hAnsi="Arial" w:cs="Arial"/>
        </w:rPr>
        <w:t>Ouders/verzorgers</w:t>
      </w:r>
      <w:r w:rsidR="00C464CD" w:rsidRPr="0094373D">
        <w:rPr>
          <w:rFonts w:ascii="Arial" w:eastAsia="Calibri" w:hAnsi="Arial" w:cs="Arial"/>
        </w:rPr>
        <w:t xml:space="preserve"> worden de volgende ochtend uitgenodigd voor een gesprek samen met de intern begeleider. In dit gesprek worden afspraken gemaakt om herhaling te voorkomen. Van</w:t>
      </w:r>
      <w:r w:rsidR="003559D4" w:rsidRPr="0094373D">
        <w:rPr>
          <w:rFonts w:ascii="Arial" w:eastAsia="Calibri" w:hAnsi="Arial" w:cs="Arial"/>
        </w:rPr>
        <w:t xml:space="preserve"> het gesprek met de </w:t>
      </w:r>
      <w:r>
        <w:rPr>
          <w:rFonts w:ascii="Arial" w:eastAsia="Calibri" w:hAnsi="Arial" w:cs="Arial"/>
        </w:rPr>
        <w:t>ouders/verzorgers</w:t>
      </w:r>
      <w:r w:rsidR="003559D4" w:rsidRPr="0094373D">
        <w:rPr>
          <w:rFonts w:ascii="Arial" w:eastAsia="Calibri" w:hAnsi="Arial" w:cs="Arial"/>
        </w:rPr>
        <w:t xml:space="preserve"> wordt een verslag gemaakt. </w:t>
      </w:r>
      <w:r>
        <w:rPr>
          <w:rFonts w:ascii="Arial" w:eastAsia="Calibri" w:hAnsi="Arial" w:cs="Arial"/>
        </w:rPr>
        <w:t>Ouders/verzorgers</w:t>
      </w:r>
      <w:r w:rsidR="00C464CD" w:rsidRPr="0094373D">
        <w:rPr>
          <w:rFonts w:ascii="Arial" w:eastAsia="Calibri" w:hAnsi="Arial" w:cs="Arial"/>
        </w:rPr>
        <w:t xml:space="preserve"> ondertekenen dit verslag voor gezien.</w:t>
      </w:r>
    </w:p>
    <w:p w14:paraId="0684A959" w14:textId="3ECD7F9A" w:rsidR="00062825" w:rsidRPr="00931202" w:rsidRDefault="00C464CD" w:rsidP="00D928F6">
      <w:pPr>
        <w:pStyle w:val="Lijstalinea"/>
        <w:numPr>
          <w:ilvl w:val="0"/>
          <w:numId w:val="12"/>
        </w:numPr>
        <w:spacing w:after="160" w:line="259" w:lineRule="auto"/>
        <w:rPr>
          <w:rFonts w:ascii="Arial" w:hAnsi="Arial" w:cs="Arial"/>
        </w:rPr>
      </w:pPr>
      <w:r w:rsidRPr="0094373D">
        <w:rPr>
          <w:rFonts w:ascii="Arial" w:eastAsia="Calibri" w:hAnsi="Arial" w:cs="Arial"/>
        </w:rPr>
        <w:t xml:space="preserve">Bij herhaling van gedrag wordt opnieuw afgewogen of een time-out volstaat of dat er moet worden overgegaan tot een zwaardere maatregel zoals schorsing. Dit is afhankelijk van de aard van het incident en binnen welke tijdspanne de incidenten elkaar hebben opgevolgd. </w:t>
      </w:r>
    </w:p>
    <w:p w14:paraId="33B08ED7" w14:textId="34F06CA4" w:rsidR="003559D4" w:rsidRPr="0094373D" w:rsidRDefault="003559D4" w:rsidP="00D928F6">
      <w:pPr>
        <w:pStyle w:val="Kop3"/>
        <w:rPr>
          <w:rFonts w:ascii="Arial" w:hAnsi="Arial" w:cs="Arial"/>
          <w:b/>
          <w:sz w:val="22"/>
          <w:szCs w:val="22"/>
          <w:lang w:val="nl-NL"/>
        </w:rPr>
      </w:pPr>
      <w:r w:rsidRPr="0094373D">
        <w:rPr>
          <w:rFonts w:ascii="Arial" w:eastAsia="Calibri" w:hAnsi="Arial" w:cs="Arial"/>
          <w:b/>
          <w:sz w:val="22"/>
          <w:szCs w:val="22"/>
          <w:lang w:val="nl-NL"/>
        </w:rPr>
        <w:t>Schorsing</w:t>
      </w:r>
    </w:p>
    <w:p w14:paraId="17649BF5" w14:textId="69493168" w:rsidR="003559D4" w:rsidRPr="0094373D" w:rsidRDefault="003559D4" w:rsidP="003559D4">
      <w:pPr>
        <w:spacing w:line="259" w:lineRule="auto"/>
        <w:rPr>
          <w:rFonts w:eastAsia="Calibri" w:cs="Arial"/>
          <w:lang w:val="nl-NL"/>
        </w:rPr>
      </w:pPr>
      <w:r w:rsidRPr="0094373D">
        <w:rPr>
          <w:rFonts w:eastAsia="Calibri" w:cs="Arial"/>
          <w:lang w:val="nl-NL"/>
        </w:rPr>
        <w:t>In geval het voorgevallen incident zeer</w:t>
      </w:r>
      <w:r w:rsidR="004E4655" w:rsidRPr="0094373D">
        <w:rPr>
          <w:rFonts w:eastAsia="Calibri" w:cs="Arial"/>
          <w:lang w:val="nl-NL"/>
        </w:rPr>
        <w:t xml:space="preserve"> ernstig is, er geen verbetering van gedrag na een time-out zichtbaar is of de veiligheid binnen school niet kan worden gewaarborgd, kan worden </w:t>
      </w:r>
      <w:r w:rsidRPr="0094373D">
        <w:rPr>
          <w:rFonts w:eastAsia="Calibri" w:cs="Arial"/>
          <w:lang w:val="nl-NL"/>
        </w:rPr>
        <w:t>overgegaan tot een formele schorsing. De wettelijke regel</w:t>
      </w:r>
      <w:r w:rsidR="00062825" w:rsidRPr="0094373D">
        <w:rPr>
          <w:rFonts w:eastAsia="Calibri" w:cs="Arial"/>
          <w:lang w:val="nl-NL"/>
        </w:rPr>
        <w:t>ing voor het b</w:t>
      </w:r>
      <w:r w:rsidR="0004455F" w:rsidRPr="0094373D">
        <w:rPr>
          <w:rFonts w:eastAsia="Calibri" w:cs="Arial"/>
          <w:lang w:val="nl-NL"/>
        </w:rPr>
        <w:t>ijzonder</w:t>
      </w:r>
      <w:r w:rsidRPr="0094373D">
        <w:rPr>
          <w:rFonts w:eastAsia="Calibri" w:cs="Arial"/>
          <w:lang w:val="nl-NL"/>
        </w:rPr>
        <w:t xml:space="preserve"> onderwijs is hierbij van toepassing.</w:t>
      </w:r>
    </w:p>
    <w:p w14:paraId="09BFD548" w14:textId="0B0AAFC5" w:rsidR="003559D4" w:rsidRPr="0094373D" w:rsidRDefault="003559D4" w:rsidP="003559D4">
      <w:pPr>
        <w:spacing w:line="259" w:lineRule="auto"/>
        <w:rPr>
          <w:rFonts w:eastAsia="Calibri" w:cs="Arial"/>
          <w:lang w:val="nl-NL"/>
        </w:rPr>
      </w:pPr>
      <w:r w:rsidRPr="0094373D">
        <w:rPr>
          <w:rFonts w:eastAsia="Calibri" w:cs="Arial"/>
          <w:lang w:val="nl-NL"/>
        </w:rPr>
        <w:t>Hierbij gelden de volgende voorwaarden:</w:t>
      </w:r>
    </w:p>
    <w:p w14:paraId="346817F6" w14:textId="2F4EBD28" w:rsidR="0004455F" w:rsidRPr="0094373D" w:rsidRDefault="0004455F" w:rsidP="0004455F">
      <w:pPr>
        <w:pStyle w:val="Lijstalinea"/>
        <w:numPr>
          <w:ilvl w:val="0"/>
          <w:numId w:val="12"/>
        </w:numPr>
        <w:spacing w:after="160" w:line="259" w:lineRule="auto"/>
        <w:rPr>
          <w:rFonts w:ascii="Arial" w:hAnsi="Arial" w:cs="Arial"/>
        </w:rPr>
      </w:pPr>
      <w:r w:rsidRPr="0094373D">
        <w:rPr>
          <w:rFonts w:ascii="Arial" w:eastAsia="Calibri" w:hAnsi="Arial" w:cs="Arial"/>
        </w:rPr>
        <w:t xml:space="preserve">In geval van een schorsing wordt de leerling direct uit de klas verwijderd en elders in school geplaats. </w:t>
      </w:r>
      <w:r w:rsidR="000E4D67">
        <w:rPr>
          <w:rFonts w:ascii="Arial" w:eastAsia="Calibri" w:hAnsi="Arial" w:cs="Arial"/>
        </w:rPr>
        <w:t>Ouders/verzorgers worden gebeld en zijn verplicht</w:t>
      </w:r>
      <w:r w:rsidRPr="0094373D">
        <w:rPr>
          <w:rFonts w:ascii="Arial" w:eastAsia="Calibri" w:hAnsi="Arial" w:cs="Arial"/>
        </w:rPr>
        <w:t xml:space="preserve"> om de leerling direct op te halen. Voor de rest van de dag wordt de leerling de toegang tot de school ontzegd. </w:t>
      </w:r>
      <w:r w:rsidR="000E4D67">
        <w:rPr>
          <w:rFonts w:ascii="Arial" w:eastAsia="Calibri" w:hAnsi="Arial" w:cs="Arial"/>
        </w:rPr>
        <w:t>Ouders/verzorgers</w:t>
      </w:r>
      <w:r w:rsidR="00944FF5" w:rsidRPr="0094373D">
        <w:rPr>
          <w:rFonts w:ascii="Arial" w:eastAsia="Calibri" w:hAnsi="Arial" w:cs="Arial"/>
        </w:rPr>
        <w:t xml:space="preserve"> worden </w:t>
      </w:r>
      <w:r w:rsidRPr="0094373D">
        <w:rPr>
          <w:rFonts w:ascii="Arial" w:eastAsia="Calibri" w:hAnsi="Arial" w:cs="Arial"/>
        </w:rPr>
        <w:t>de volgende ochtend uitgenodigd voor een gesprek</w:t>
      </w:r>
      <w:r w:rsidR="00C166F4" w:rsidRPr="0094373D">
        <w:rPr>
          <w:rFonts w:ascii="Arial" w:eastAsia="Calibri" w:hAnsi="Arial" w:cs="Arial"/>
        </w:rPr>
        <w:t xml:space="preserve"> met de directeur </w:t>
      </w:r>
      <w:r w:rsidR="00C166F4" w:rsidRPr="0094373D">
        <w:rPr>
          <w:rFonts w:ascii="Arial" w:eastAsia="Calibri" w:hAnsi="Arial" w:cs="Arial"/>
        </w:rPr>
        <w:lastRenderedPageBreak/>
        <w:t>en intern begeleider</w:t>
      </w:r>
      <w:r w:rsidRPr="0094373D">
        <w:rPr>
          <w:rFonts w:ascii="Arial" w:eastAsia="Calibri" w:hAnsi="Arial" w:cs="Arial"/>
        </w:rPr>
        <w:t xml:space="preserve">. </w:t>
      </w:r>
      <w:r w:rsidR="00944FF5" w:rsidRPr="0094373D">
        <w:rPr>
          <w:rFonts w:ascii="Arial" w:eastAsia="Calibri" w:hAnsi="Arial" w:cs="Arial"/>
        </w:rPr>
        <w:t xml:space="preserve">De mogelijkheid tot schorsing wordt medegedeeld aan </w:t>
      </w:r>
      <w:r w:rsidR="000E4D67">
        <w:rPr>
          <w:rFonts w:ascii="Arial" w:eastAsia="Calibri" w:hAnsi="Arial" w:cs="Arial"/>
        </w:rPr>
        <w:t>ouders/verzorgers</w:t>
      </w:r>
      <w:r w:rsidR="00944FF5" w:rsidRPr="0094373D">
        <w:rPr>
          <w:rFonts w:ascii="Arial" w:eastAsia="Calibri" w:hAnsi="Arial" w:cs="Arial"/>
        </w:rPr>
        <w:t>. Definitieve uitspraak volgt de volgende ochten</w:t>
      </w:r>
      <w:r w:rsidR="00CE0CC3" w:rsidRPr="0094373D">
        <w:rPr>
          <w:rFonts w:ascii="Arial" w:eastAsia="Calibri" w:hAnsi="Arial" w:cs="Arial"/>
        </w:rPr>
        <w:t xml:space="preserve">d tijdens het gesprek. </w:t>
      </w:r>
    </w:p>
    <w:p w14:paraId="40034645" w14:textId="5A4FA0CA" w:rsidR="0004455F" w:rsidRPr="0094373D" w:rsidRDefault="0004455F" w:rsidP="0004455F">
      <w:pPr>
        <w:pStyle w:val="Lijstalinea"/>
        <w:numPr>
          <w:ilvl w:val="0"/>
          <w:numId w:val="12"/>
        </w:numPr>
        <w:spacing w:after="160" w:line="259" w:lineRule="auto"/>
        <w:rPr>
          <w:rFonts w:ascii="Arial" w:hAnsi="Arial" w:cs="Arial"/>
        </w:rPr>
      </w:pPr>
      <w:r w:rsidRPr="0094373D">
        <w:rPr>
          <w:rFonts w:ascii="Arial" w:eastAsia="Calibri" w:hAnsi="Arial" w:cs="Arial"/>
        </w:rPr>
        <w:t xml:space="preserve">School vraagt bestuur om toestemming van schorsing van de </w:t>
      </w:r>
      <w:r w:rsidR="00C166F4" w:rsidRPr="0094373D">
        <w:rPr>
          <w:rFonts w:ascii="Arial" w:eastAsia="Calibri" w:hAnsi="Arial" w:cs="Arial"/>
        </w:rPr>
        <w:t xml:space="preserve">leerling en bepaald de duur van de schorsing (maximaal 1 week). </w:t>
      </w:r>
    </w:p>
    <w:p w14:paraId="186C034C" w14:textId="5A085E97" w:rsidR="0004455F" w:rsidRPr="0094373D" w:rsidRDefault="00C166F4" w:rsidP="0004455F">
      <w:pPr>
        <w:pStyle w:val="Lijstalinea"/>
        <w:numPr>
          <w:ilvl w:val="0"/>
          <w:numId w:val="12"/>
        </w:numPr>
        <w:spacing w:after="160" w:line="259" w:lineRule="auto"/>
        <w:rPr>
          <w:rFonts w:ascii="Arial" w:hAnsi="Arial" w:cs="Arial"/>
        </w:rPr>
      </w:pPr>
      <w:r w:rsidRPr="0094373D">
        <w:rPr>
          <w:rFonts w:ascii="Arial" w:eastAsia="Calibri" w:hAnsi="Arial" w:cs="Arial"/>
        </w:rPr>
        <w:t xml:space="preserve">Van het incident en goedkeuring van de schorsing </w:t>
      </w:r>
      <w:r w:rsidR="0004455F" w:rsidRPr="0094373D">
        <w:rPr>
          <w:rFonts w:ascii="Arial" w:eastAsia="Calibri" w:hAnsi="Arial" w:cs="Arial"/>
        </w:rPr>
        <w:t>wordt verslag gedaan in het dossier van de leerling.</w:t>
      </w:r>
    </w:p>
    <w:p w14:paraId="31EEA93F" w14:textId="78E481A4" w:rsidR="0004455F" w:rsidRPr="0094373D" w:rsidRDefault="00C166F4" w:rsidP="0004455F">
      <w:pPr>
        <w:pStyle w:val="Lijstalinea"/>
        <w:numPr>
          <w:ilvl w:val="0"/>
          <w:numId w:val="12"/>
        </w:numPr>
        <w:spacing w:after="160" w:line="259" w:lineRule="auto"/>
        <w:rPr>
          <w:rFonts w:ascii="Arial" w:hAnsi="Arial" w:cs="Arial"/>
        </w:rPr>
      </w:pPr>
      <w:r w:rsidRPr="0094373D">
        <w:rPr>
          <w:rFonts w:ascii="Arial" w:eastAsia="Calibri" w:hAnsi="Arial" w:cs="Arial"/>
        </w:rPr>
        <w:t xml:space="preserve">In het gesprek </w:t>
      </w:r>
      <w:r w:rsidR="004E4655" w:rsidRPr="0094373D">
        <w:rPr>
          <w:rFonts w:ascii="Arial" w:eastAsia="Calibri" w:hAnsi="Arial" w:cs="Arial"/>
        </w:rPr>
        <w:t xml:space="preserve">met intern begeleider, directie en </w:t>
      </w:r>
      <w:r w:rsidR="000E4D67">
        <w:rPr>
          <w:rFonts w:ascii="Arial" w:eastAsia="Calibri" w:hAnsi="Arial" w:cs="Arial"/>
        </w:rPr>
        <w:t>ouders/verzorgers</w:t>
      </w:r>
      <w:r w:rsidR="004E4655" w:rsidRPr="0094373D">
        <w:rPr>
          <w:rFonts w:ascii="Arial" w:eastAsia="Calibri" w:hAnsi="Arial" w:cs="Arial"/>
        </w:rPr>
        <w:t xml:space="preserve"> </w:t>
      </w:r>
      <w:r w:rsidRPr="0094373D">
        <w:rPr>
          <w:rFonts w:ascii="Arial" w:eastAsia="Calibri" w:hAnsi="Arial" w:cs="Arial"/>
        </w:rPr>
        <w:t xml:space="preserve">worden </w:t>
      </w:r>
      <w:r w:rsidR="000E4D67">
        <w:rPr>
          <w:rFonts w:ascii="Arial" w:eastAsia="Calibri" w:hAnsi="Arial" w:cs="Arial"/>
        </w:rPr>
        <w:t>ouders/verzorgers</w:t>
      </w:r>
      <w:r w:rsidRPr="0094373D">
        <w:rPr>
          <w:rFonts w:ascii="Arial" w:eastAsia="Calibri" w:hAnsi="Arial" w:cs="Arial"/>
        </w:rPr>
        <w:t xml:space="preserve"> op de hoogte gebracht van de schorsing</w:t>
      </w:r>
      <w:r w:rsidR="004E4655" w:rsidRPr="0094373D">
        <w:rPr>
          <w:rFonts w:ascii="Arial" w:eastAsia="Calibri" w:hAnsi="Arial" w:cs="Arial"/>
        </w:rPr>
        <w:t xml:space="preserve"> en de duur van de schorsing</w:t>
      </w:r>
      <w:r w:rsidR="0004455F" w:rsidRPr="0094373D">
        <w:rPr>
          <w:rFonts w:ascii="Arial" w:eastAsia="Calibri" w:hAnsi="Arial" w:cs="Arial"/>
        </w:rPr>
        <w:t xml:space="preserve">. </w:t>
      </w:r>
      <w:r w:rsidRPr="0094373D">
        <w:rPr>
          <w:rFonts w:ascii="Arial" w:eastAsia="Calibri" w:hAnsi="Arial" w:cs="Arial"/>
        </w:rPr>
        <w:t xml:space="preserve">De schorsing geldt voor het </w:t>
      </w:r>
      <w:r w:rsidR="007F1824">
        <w:rPr>
          <w:rFonts w:ascii="Arial" w:eastAsia="Calibri" w:hAnsi="Arial" w:cs="Arial"/>
        </w:rPr>
        <w:t>gehele schoolterrein</w:t>
      </w:r>
      <w:r w:rsidRPr="0094373D">
        <w:rPr>
          <w:rFonts w:ascii="Arial" w:eastAsia="Calibri" w:hAnsi="Arial" w:cs="Arial"/>
        </w:rPr>
        <w:t xml:space="preserve">. </w:t>
      </w:r>
      <w:r w:rsidR="0004455F" w:rsidRPr="0094373D">
        <w:rPr>
          <w:rFonts w:ascii="Arial" w:eastAsia="Calibri" w:hAnsi="Arial" w:cs="Arial"/>
        </w:rPr>
        <w:t>Van</w:t>
      </w:r>
      <w:r w:rsidR="004E4655" w:rsidRPr="0094373D">
        <w:rPr>
          <w:rFonts w:ascii="Arial" w:eastAsia="Calibri" w:hAnsi="Arial" w:cs="Arial"/>
        </w:rPr>
        <w:t xml:space="preserve"> dit gesprek </w:t>
      </w:r>
      <w:r w:rsidR="0004455F" w:rsidRPr="0094373D">
        <w:rPr>
          <w:rFonts w:ascii="Arial" w:eastAsia="Calibri" w:hAnsi="Arial" w:cs="Arial"/>
        </w:rPr>
        <w:t xml:space="preserve">wordt een verslag gemaakt. </w:t>
      </w:r>
      <w:r w:rsidR="000E4D67">
        <w:rPr>
          <w:rFonts w:ascii="Arial" w:eastAsia="Calibri" w:hAnsi="Arial" w:cs="Arial"/>
        </w:rPr>
        <w:t>Ouders/verzorgers</w:t>
      </w:r>
      <w:r w:rsidR="0004455F" w:rsidRPr="0094373D">
        <w:rPr>
          <w:rFonts w:ascii="Arial" w:eastAsia="Calibri" w:hAnsi="Arial" w:cs="Arial"/>
        </w:rPr>
        <w:t xml:space="preserve"> ondertekenen dit verslag voor gezien.</w:t>
      </w:r>
    </w:p>
    <w:p w14:paraId="3485E0E4" w14:textId="3C9723C7" w:rsidR="00C166F4" w:rsidRPr="0094373D" w:rsidRDefault="00C166F4" w:rsidP="00C166F4">
      <w:pPr>
        <w:pStyle w:val="Lijstalinea"/>
        <w:numPr>
          <w:ilvl w:val="0"/>
          <w:numId w:val="12"/>
        </w:numPr>
        <w:spacing w:after="160" w:line="259" w:lineRule="auto"/>
        <w:rPr>
          <w:rFonts w:ascii="Arial" w:hAnsi="Arial" w:cs="Arial"/>
        </w:rPr>
      </w:pPr>
      <w:r w:rsidRPr="0094373D">
        <w:rPr>
          <w:rFonts w:ascii="Arial" w:eastAsia="Calibri" w:hAnsi="Arial" w:cs="Arial"/>
        </w:rPr>
        <w:t>Het verslag wordt ter kennisgeving verstuurd aan:</w:t>
      </w:r>
      <w:bookmarkStart w:id="0" w:name="_GoBack"/>
      <w:bookmarkEnd w:id="0"/>
    </w:p>
    <w:p w14:paraId="0F115ED3" w14:textId="7A1E08E8" w:rsidR="00C166F4" w:rsidRPr="0094373D" w:rsidRDefault="000E4D67" w:rsidP="00C166F4">
      <w:pPr>
        <w:pStyle w:val="Lijstalinea"/>
        <w:numPr>
          <w:ilvl w:val="1"/>
          <w:numId w:val="12"/>
        </w:numPr>
        <w:spacing w:after="160" w:line="259" w:lineRule="auto"/>
        <w:rPr>
          <w:rFonts w:ascii="Arial" w:hAnsi="Arial" w:cs="Arial"/>
        </w:rPr>
      </w:pPr>
      <w:r>
        <w:rPr>
          <w:rFonts w:ascii="Arial" w:eastAsia="Calibri" w:hAnsi="Arial" w:cs="Arial"/>
        </w:rPr>
        <w:t>Het schoolbestuur</w:t>
      </w:r>
    </w:p>
    <w:p w14:paraId="286F8FE2" w14:textId="77777777" w:rsidR="00C166F4" w:rsidRPr="0094373D" w:rsidRDefault="00C166F4" w:rsidP="00C166F4">
      <w:pPr>
        <w:pStyle w:val="Lijstalinea"/>
        <w:numPr>
          <w:ilvl w:val="1"/>
          <w:numId w:val="12"/>
        </w:numPr>
        <w:spacing w:after="160" w:line="259" w:lineRule="auto"/>
        <w:rPr>
          <w:rFonts w:ascii="Arial" w:hAnsi="Arial" w:cs="Arial"/>
        </w:rPr>
      </w:pPr>
      <w:r w:rsidRPr="0094373D">
        <w:rPr>
          <w:rFonts w:ascii="Arial" w:eastAsia="Calibri" w:hAnsi="Arial" w:cs="Arial"/>
        </w:rPr>
        <w:t>De ambtenaar leerplichtzaken</w:t>
      </w:r>
    </w:p>
    <w:p w14:paraId="447A87F7" w14:textId="44E8277B" w:rsidR="00C166F4" w:rsidRPr="0094373D" w:rsidRDefault="00C166F4" w:rsidP="00C166F4">
      <w:pPr>
        <w:pStyle w:val="Lijstalinea"/>
        <w:numPr>
          <w:ilvl w:val="1"/>
          <w:numId w:val="12"/>
        </w:numPr>
        <w:spacing w:after="160" w:line="259" w:lineRule="auto"/>
        <w:rPr>
          <w:rFonts w:ascii="Arial" w:hAnsi="Arial" w:cs="Arial"/>
        </w:rPr>
      </w:pPr>
      <w:r w:rsidRPr="0094373D">
        <w:rPr>
          <w:rFonts w:ascii="Arial" w:eastAsia="Calibri" w:hAnsi="Arial" w:cs="Arial"/>
        </w:rPr>
        <w:t>De inspectie onderwijs (bij een schorsing van 2+ dagen)</w:t>
      </w:r>
    </w:p>
    <w:p w14:paraId="33A07806" w14:textId="080D8A29" w:rsidR="00C166F4" w:rsidRPr="0094373D" w:rsidRDefault="00C166F4" w:rsidP="00C166F4">
      <w:pPr>
        <w:pStyle w:val="Lijstalinea"/>
        <w:numPr>
          <w:ilvl w:val="0"/>
          <w:numId w:val="13"/>
        </w:numPr>
        <w:spacing w:line="259" w:lineRule="auto"/>
        <w:rPr>
          <w:rFonts w:ascii="Arial" w:hAnsi="Arial" w:cs="Arial"/>
        </w:rPr>
      </w:pPr>
      <w:r w:rsidRPr="0094373D">
        <w:rPr>
          <w:rFonts w:ascii="Arial" w:hAnsi="Arial" w:cs="Arial"/>
        </w:rPr>
        <w:t xml:space="preserve">Na de schorsing vindt een startgesprek met </w:t>
      </w:r>
      <w:r w:rsidR="000E4D67">
        <w:rPr>
          <w:rFonts w:ascii="Arial" w:hAnsi="Arial" w:cs="Arial"/>
        </w:rPr>
        <w:t>ouders/verzorgers</w:t>
      </w:r>
      <w:r w:rsidRPr="0094373D">
        <w:rPr>
          <w:rFonts w:ascii="Arial" w:hAnsi="Arial" w:cs="Arial"/>
        </w:rPr>
        <w:t xml:space="preserve"> en de intern begeleider plaats waarbij oplossingsmogelijkheden worden verkend om herhaling te voorkomen. In dit gesprek worden duidelijke afspraken gemaakt die worden ondertekend door </w:t>
      </w:r>
      <w:r w:rsidR="000E4D67">
        <w:rPr>
          <w:rFonts w:ascii="Arial" w:hAnsi="Arial" w:cs="Arial"/>
        </w:rPr>
        <w:t>ouders/verzorgers</w:t>
      </w:r>
      <w:r w:rsidRPr="0094373D">
        <w:rPr>
          <w:rFonts w:ascii="Arial" w:hAnsi="Arial" w:cs="Arial"/>
        </w:rPr>
        <w:t xml:space="preserve">. </w:t>
      </w:r>
      <w:r w:rsidR="00F9062C" w:rsidRPr="0094373D">
        <w:rPr>
          <w:rFonts w:ascii="Arial" w:hAnsi="Arial" w:cs="Arial"/>
        </w:rPr>
        <w:t xml:space="preserve">Mocht school, in de toekomst, over een eventuele verwijdering nadenken dient dit in dit stadium al aan </w:t>
      </w:r>
      <w:r w:rsidR="000E4D67">
        <w:rPr>
          <w:rFonts w:ascii="Arial" w:hAnsi="Arial" w:cs="Arial"/>
        </w:rPr>
        <w:t>ouders/verzorgers</w:t>
      </w:r>
      <w:r w:rsidR="00F9062C" w:rsidRPr="0094373D">
        <w:rPr>
          <w:rFonts w:ascii="Arial" w:hAnsi="Arial" w:cs="Arial"/>
        </w:rPr>
        <w:t xml:space="preserve"> te worden medegedeeld. </w:t>
      </w:r>
    </w:p>
    <w:p w14:paraId="2BDFA64A" w14:textId="222C3E6C" w:rsidR="0004455F" w:rsidRPr="0094373D" w:rsidRDefault="0004455F" w:rsidP="0004455F">
      <w:pPr>
        <w:pStyle w:val="Lijstalinea"/>
        <w:numPr>
          <w:ilvl w:val="0"/>
          <w:numId w:val="12"/>
        </w:numPr>
        <w:spacing w:after="160" w:line="259" w:lineRule="auto"/>
        <w:rPr>
          <w:rFonts w:ascii="Arial" w:hAnsi="Arial" w:cs="Arial"/>
        </w:rPr>
      </w:pPr>
      <w:r w:rsidRPr="0094373D">
        <w:rPr>
          <w:rFonts w:ascii="Arial" w:eastAsia="Calibri" w:hAnsi="Arial" w:cs="Arial"/>
        </w:rPr>
        <w:t>Bij herhaling van gedrag wordt op</w:t>
      </w:r>
      <w:r w:rsidR="00C166F4" w:rsidRPr="0094373D">
        <w:rPr>
          <w:rFonts w:ascii="Arial" w:eastAsia="Calibri" w:hAnsi="Arial" w:cs="Arial"/>
        </w:rPr>
        <w:t xml:space="preserve">nieuw afgewogen of een time-out of schorsing </w:t>
      </w:r>
      <w:r w:rsidRPr="0094373D">
        <w:rPr>
          <w:rFonts w:ascii="Arial" w:eastAsia="Calibri" w:hAnsi="Arial" w:cs="Arial"/>
        </w:rPr>
        <w:t>volstaat of dat er moet worden overgegaan tot een zwa</w:t>
      </w:r>
      <w:r w:rsidR="00C166F4" w:rsidRPr="0094373D">
        <w:rPr>
          <w:rFonts w:ascii="Arial" w:eastAsia="Calibri" w:hAnsi="Arial" w:cs="Arial"/>
        </w:rPr>
        <w:t>ardere maatregel zoals verwijdering</w:t>
      </w:r>
      <w:r w:rsidRPr="0094373D">
        <w:rPr>
          <w:rFonts w:ascii="Arial" w:eastAsia="Calibri" w:hAnsi="Arial" w:cs="Arial"/>
        </w:rPr>
        <w:t xml:space="preserve">. Dit is afhankelijk van de aard van het incident en binnen welke tijdspanne de incidenten elkaar hebben opgevolgd. </w:t>
      </w:r>
    </w:p>
    <w:p w14:paraId="35FCABD6" w14:textId="0F313F4E" w:rsidR="003559D4" w:rsidRPr="0094373D" w:rsidRDefault="003559D4" w:rsidP="00D928F6">
      <w:pPr>
        <w:pStyle w:val="Kop3"/>
        <w:rPr>
          <w:rFonts w:ascii="Arial" w:eastAsia="Calibri" w:hAnsi="Arial" w:cs="Arial"/>
          <w:b/>
          <w:sz w:val="22"/>
          <w:szCs w:val="22"/>
          <w:lang w:val="nl-NL"/>
        </w:rPr>
      </w:pPr>
      <w:r w:rsidRPr="0094373D">
        <w:rPr>
          <w:rFonts w:ascii="Arial" w:eastAsia="Calibri" w:hAnsi="Arial" w:cs="Arial"/>
          <w:b/>
          <w:sz w:val="22"/>
          <w:szCs w:val="22"/>
          <w:lang w:val="nl-NL"/>
        </w:rPr>
        <w:lastRenderedPageBreak/>
        <w:t>Verwijdering</w:t>
      </w:r>
    </w:p>
    <w:p w14:paraId="3958FD52" w14:textId="6D5828AC" w:rsidR="003559D4" w:rsidRPr="0094373D" w:rsidRDefault="003559D4" w:rsidP="003559D4">
      <w:pPr>
        <w:spacing w:line="259" w:lineRule="auto"/>
        <w:rPr>
          <w:rFonts w:eastAsia="Calibri" w:cs="Arial"/>
          <w:lang w:val="nl-NL"/>
        </w:rPr>
      </w:pPr>
      <w:r w:rsidRPr="0094373D">
        <w:rPr>
          <w:rFonts w:eastAsia="Calibri" w:cs="Arial"/>
          <w:lang w:val="nl-NL"/>
        </w:rPr>
        <w:t>Bij het zich meermalen voordoen van een ernstig incident, dat ingrijpende gevolgen heeft voor de veiligheid en/of de onderwijskund</w:t>
      </w:r>
      <w:r w:rsidR="000E4D67">
        <w:rPr>
          <w:rFonts w:eastAsia="Calibri" w:cs="Arial"/>
          <w:lang w:val="nl-NL"/>
        </w:rPr>
        <w:t xml:space="preserve">ige voortgang van de school of wanneer school niet kan voldoen aan de onderwijsbehoeften van een leerling, </w:t>
      </w:r>
      <w:r w:rsidRPr="0094373D">
        <w:rPr>
          <w:rFonts w:eastAsia="Calibri" w:cs="Arial"/>
          <w:lang w:val="nl-NL"/>
        </w:rPr>
        <w:t>kan worden overgegaan tot verwijdering. De wettelijke regel</w:t>
      </w:r>
      <w:r w:rsidR="004E4655" w:rsidRPr="0094373D">
        <w:rPr>
          <w:rFonts w:eastAsia="Calibri" w:cs="Arial"/>
          <w:lang w:val="nl-NL"/>
        </w:rPr>
        <w:t xml:space="preserve">ing voor het Bijzonder </w:t>
      </w:r>
      <w:r w:rsidRPr="0094373D">
        <w:rPr>
          <w:rFonts w:eastAsia="Calibri" w:cs="Arial"/>
          <w:lang w:val="nl-NL"/>
        </w:rPr>
        <w:t>Onderwijs is hierbij van toepassing. Hierbij gelden de volgende voorwaarden:</w:t>
      </w:r>
    </w:p>
    <w:p w14:paraId="25FAFEB1" w14:textId="1EFB3C90" w:rsidR="003559D4" w:rsidRPr="0094373D" w:rsidRDefault="003559D4" w:rsidP="003559D4">
      <w:pPr>
        <w:pStyle w:val="Lijstalinea"/>
        <w:numPr>
          <w:ilvl w:val="0"/>
          <w:numId w:val="10"/>
        </w:numPr>
        <w:spacing w:after="160" w:line="259" w:lineRule="auto"/>
        <w:rPr>
          <w:rFonts w:ascii="Arial" w:hAnsi="Arial" w:cs="Arial"/>
        </w:rPr>
      </w:pPr>
      <w:r w:rsidRPr="0094373D">
        <w:rPr>
          <w:rFonts w:ascii="Arial" w:eastAsia="Calibri" w:hAnsi="Arial" w:cs="Arial"/>
        </w:rPr>
        <w:t xml:space="preserve">Verwijdering van een leerling van school is een beslissing van het </w:t>
      </w:r>
      <w:r w:rsidR="003C7972">
        <w:rPr>
          <w:rFonts w:ascii="Arial" w:eastAsia="Calibri" w:hAnsi="Arial" w:cs="Arial"/>
        </w:rPr>
        <w:t>schoolbestuur</w:t>
      </w:r>
      <w:r w:rsidRPr="0094373D">
        <w:rPr>
          <w:rFonts w:ascii="Arial" w:eastAsia="Calibri" w:hAnsi="Arial" w:cs="Arial"/>
        </w:rPr>
        <w:t>.</w:t>
      </w:r>
    </w:p>
    <w:p w14:paraId="2909A637" w14:textId="1999401A" w:rsidR="003559D4" w:rsidRPr="0094373D" w:rsidRDefault="003559D4" w:rsidP="003559D4">
      <w:pPr>
        <w:pStyle w:val="Lijstalinea"/>
        <w:numPr>
          <w:ilvl w:val="0"/>
          <w:numId w:val="10"/>
        </w:numPr>
        <w:spacing w:after="160" w:line="259" w:lineRule="auto"/>
        <w:rPr>
          <w:rFonts w:ascii="Arial" w:hAnsi="Arial" w:cs="Arial"/>
        </w:rPr>
      </w:pPr>
      <w:r w:rsidRPr="0094373D">
        <w:rPr>
          <w:rFonts w:ascii="Arial" w:eastAsia="Calibri" w:hAnsi="Arial" w:cs="Arial"/>
        </w:rPr>
        <w:t xml:space="preserve">Voordat men een beslissing neemt, dient het </w:t>
      </w:r>
      <w:r w:rsidR="003C7972">
        <w:rPr>
          <w:rFonts w:ascii="Arial" w:eastAsia="Calibri" w:hAnsi="Arial" w:cs="Arial"/>
        </w:rPr>
        <w:t>schoolbestuur</w:t>
      </w:r>
      <w:r w:rsidRPr="0094373D">
        <w:rPr>
          <w:rFonts w:ascii="Arial" w:eastAsia="Calibri" w:hAnsi="Arial" w:cs="Arial"/>
        </w:rPr>
        <w:t xml:space="preserve"> de betrokken leerkracht en de directie te horen. Hiervan wordt een verslag gemaakt wat </w:t>
      </w:r>
      <w:r w:rsidR="000E4D67">
        <w:rPr>
          <w:rFonts w:ascii="Arial" w:eastAsia="Calibri" w:hAnsi="Arial" w:cs="Arial"/>
        </w:rPr>
        <w:t>ouders/verzorgers</w:t>
      </w:r>
      <w:r w:rsidR="00F9062C" w:rsidRPr="0094373D">
        <w:rPr>
          <w:rFonts w:ascii="Arial" w:eastAsia="Calibri" w:hAnsi="Arial" w:cs="Arial"/>
        </w:rPr>
        <w:t xml:space="preserve"> lezen en</w:t>
      </w:r>
      <w:r w:rsidRPr="0094373D">
        <w:rPr>
          <w:rFonts w:ascii="Arial" w:eastAsia="Calibri" w:hAnsi="Arial" w:cs="Arial"/>
        </w:rPr>
        <w:t xml:space="preserve"> voor gezien </w:t>
      </w:r>
      <w:r w:rsidR="006B33D1" w:rsidRPr="0094373D">
        <w:rPr>
          <w:rFonts w:ascii="Arial" w:eastAsia="Calibri" w:hAnsi="Arial" w:cs="Arial"/>
        </w:rPr>
        <w:t>wordt</w:t>
      </w:r>
      <w:r w:rsidRPr="0094373D">
        <w:rPr>
          <w:rFonts w:ascii="Arial" w:eastAsia="Calibri" w:hAnsi="Arial" w:cs="Arial"/>
        </w:rPr>
        <w:t xml:space="preserve"> getekend.</w:t>
      </w:r>
    </w:p>
    <w:p w14:paraId="723A649E" w14:textId="77777777" w:rsidR="003559D4" w:rsidRPr="0094373D" w:rsidRDefault="003559D4" w:rsidP="003559D4">
      <w:pPr>
        <w:pStyle w:val="Lijstalinea"/>
        <w:numPr>
          <w:ilvl w:val="0"/>
          <w:numId w:val="10"/>
        </w:numPr>
        <w:spacing w:after="160" w:line="259" w:lineRule="auto"/>
        <w:rPr>
          <w:rFonts w:ascii="Arial" w:hAnsi="Arial" w:cs="Arial"/>
        </w:rPr>
      </w:pPr>
      <w:r w:rsidRPr="0094373D">
        <w:rPr>
          <w:rFonts w:ascii="Arial" w:eastAsia="Calibri" w:hAnsi="Arial" w:cs="Arial"/>
        </w:rPr>
        <w:t>Het verslag wordt ter kennisgeving opgestuurd naar:</w:t>
      </w:r>
    </w:p>
    <w:p w14:paraId="4532FD08" w14:textId="77777777" w:rsidR="003559D4" w:rsidRPr="0094373D" w:rsidRDefault="003559D4" w:rsidP="003559D4">
      <w:pPr>
        <w:pStyle w:val="Lijstalinea"/>
        <w:numPr>
          <w:ilvl w:val="1"/>
          <w:numId w:val="10"/>
        </w:numPr>
        <w:spacing w:after="160" w:line="259" w:lineRule="auto"/>
        <w:rPr>
          <w:rFonts w:ascii="Arial" w:hAnsi="Arial" w:cs="Arial"/>
        </w:rPr>
      </w:pPr>
      <w:r w:rsidRPr="0094373D">
        <w:rPr>
          <w:rFonts w:ascii="Arial" w:eastAsia="Calibri" w:hAnsi="Arial" w:cs="Arial"/>
        </w:rPr>
        <w:t>De ambtenaar leerplichtzaken</w:t>
      </w:r>
    </w:p>
    <w:p w14:paraId="5021EAA8" w14:textId="77777777" w:rsidR="003559D4" w:rsidRPr="0094373D" w:rsidRDefault="003559D4" w:rsidP="003559D4">
      <w:pPr>
        <w:pStyle w:val="Lijstalinea"/>
        <w:numPr>
          <w:ilvl w:val="1"/>
          <w:numId w:val="10"/>
        </w:numPr>
        <w:spacing w:after="160" w:line="259" w:lineRule="auto"/>
        <w:rPr>
          <w:rFonts w:ascii="Arial" w:hAnsi="Arial" w:cs="Arial"/>
        </w:rPr>
      </w:pPr>
      <w:r w:rsidRPr="0094373D">
        <w:rPr>
          <w:rFonts w:ascii="Arial" w:eastAsia="Calibri" w:hAnsi="Arial" w:cs="Arial"/>
        </w:rPr>
        <w:t>De inspectie onderwijs</w:t>
      </w:r>
    </w:p>
    <w:p w14:paraId="40340533" w14:textId="00C83198" w:rsidR="003559D4" w:rsidRPr="0094373D" w:rsidRDefault="003C7972" w:rsidP="003559D4">
      <w:pPr>
        <w:pStyle w:val="Lijstalinea"/>
        <w:numPr>
          <w:ilvl w:val="0"/>
          <w:numId w:val="10"/>
        </w:numPr>
        <w:spacing w:after="160" w:line="259" w:lineRule="auto"/>
        <w:rPr>
          <w:rFonts w:ascii="Arial" w:hAnsi="Arial" w:cs="Arial"/>
        </w:rPr>
      </w:pPr>
      <w:r>
        <w:rPr>
          <w:rFonts w:ascii="Arial" w:eastAsia="Calibri" w:hAnsi="Arial" w:cs="Arial"/>
        </w:rPr>
        <w:t>Het schoolbestuur</w:t>
      </w:r>
      <w:r w:rsidR="003559D4" w:rsidRPr="0094373D">
        <w:rPr>
          <w:rFonts w:ascii="Arial" w:eastAsia="Calibri" w:hAnsi="Arial" w:cs="Arial"/>
        </w:rPr>
        <w:t xml:space="preserve"> informeert de </w:t>
      </w:r>
      <w:r w:rsidR="000E4D67">
        <w:rPr>
          <w:rFonts w:ascii="Arial" w:eastAsia="Calibri" w:hAnsi="Arial" w:cs="Arial"/>
        </w:rPr>
        <w:t>ouders/verzorgers</w:t>
      </w:r>
      <w:r w:rsidR="003559D4" w:rsidRPr="0094373D">
        <w:rPr>
          <w:rFonts w:ascii="Arial" w:eastAsia="Calibri" w:hAnsi="Arial" w:cs="Arial"/>
        </w:rPr>
        <w:t xml:space="preserve"> schriftelijk en met redenen over het voornemen tot verwijdering, waarbij de </w:t>
      </w:r>
      <w:r w:rsidR="000E4D67">
        <w:rPr>
          <w:rFonts w:ascii="Arial" w:eastAsia="Calibri" w:hAnsi="Arial" w:cs="Arial"/>
        </w:rPr>
        <w:t>ouders/verzorgers</w:t>
      </w:r>
      <w:r w:rsidR="003559D4" w:rsidRPr="0094373D">
        <w:rPr>
          <w:rFonts w:ascii="Arial" w:eastAsia="Calibri" w:hAnsi="Arial" w:cs="Arial"/>
        </w:rPr>
        <w:t xml:space="preserve"> gewezen wordt op de mogelijkheid van het indienen van een bezwaarschrift. </w:t>
      </w:r>
    </w:p>
    <w:p w14:paraId="26B84B06" w14:textId="29D78AC9" w:rsidR="003559D4" w:rsidRPr="0094373D" w:rsidRDefault="003559D4" w:rsidP="003559D4">
      <w:pPr>
        <w:pStyle w:val="Lijstalinea"/>
        <w:numPr>
          <w:ilvl w:val="0"/>
          <w:numId w:val="10"/>
        </w:numPr>
        <w:spacing w:after="160" w:line="259" w:lineRule="auto"/>
        <w:rPr>
          <w:rFonts w:ascii="Arial" w:hAnsi="Arial" w:cs="Arial"/>
        </w:rPr>
      </w:pPr>
      <w:r w:rsidRPr="0094373D">
        <w:rPr>
          <w:rFonts w:ascii="Arial" w:eastAsia="Calibri" w:hAnsi="Arial" w:cs="Arial"/>
        </w:rPr>
        <w:t xml:space="preserve">De </w:t>
      </w:r>
      <w:r w:rsidR="000E4D67">
        <w:rPr>
          <w:rFonts w:ascii="Arial" w:eastAsia="Calibri" w:hAnsi="Arial" w:cs="Arial"/>
        </w:rPr>
        <w:t>ouders/verzorgers</w:t>
      </w:r>
      <w:r w:rsidRPr="0094373D">
        <w:rPr>
          <w:rFonts w:ascii="Arial" w:eastAsia="Calibri" w:hAnsi="Arial" w:cs="Arial"/>
        </w:rPr>
        <w:t xml:space="preserve"> krijgen de mogelijkheid binnen zes weken een bezwaarschrift in te dienen.</w:t>
      </w:r>
    </w:p>
    <w:p w14:paraId="0722E253" w14:textId="31C4BD62" w:rsidR="003559D4" w:rsidRPr="0094373D" w:rsidRDefault="003C7972" w:rsidP="003559D4">
      <w:pPr>
        <w:pStyle w:val="Lijstalinea"/>
        <w:numPr>
          <w:ilvl w:val="0"/>
          <w:numId w:val="10"/>
        </w:numPr>
        <w:spacing w:after="160" w:line="259" w:lineRule="auto"/>
        <w:rPr>
          <w:rFonts w:ascii="Arial" w:hAnsi="Arial" w:cs="Arial"/>
        </w:rPr>
      </w:pPr>
      <w:r>
        <w:rPr>
          <w:rFonts w:ascii="Arial" w:eastAsia="Calibri" w:hAnsi="Arial" w:cs="Arial"/>
        </w:rPr>
        <w:t>Het schoolbestuur</w:t>
      </w:r>
      <w:r w:rsidR="003559D4" w:rsidRPr="0094373D">
        <w:rPr>
          <w:rFonts w:ascii="Arial" w:eastAsia="Calibri" w:hAnsi="Arial" w:cs="Arial"/>
        </w:rPr>
        <w:t xml:space="preserve"> is verplicht de </w:t>
      </w:r>
      <w:r w:rsidR="000E4D67">
        <w:rPr>
          <w:rFonts w:ascii="Arial" w:eastAsia="Calibri" w:hAnsi="Arial" w:cs="Arial"/>
        </w:rPr>
        <w:t>ouders/verzorgers</w:t>
      </w:r>
      <w:r w:rsidR="003559D4" w:rsidRPr="0094373D">
        <w:rPr>
          <w:rFonts w:ascii="Arial" w:eastAsia="Calibri" w:hAnsi="Arial" w:cs="Arial"/>
        </w:rPr>
        <w:t xml:space="preserve"> te horen over het bezwaarschrift.</w:t>
      </w:r>
    </w:p>
    <w:p w14:paraId="60514605" w14:textId="0A6E902C" w:rsidR="003559D4" w:rsidRPr="0094373D" w:rsidRDefault="003C7972" w:rsidP="003559D4">
      <w:pPr>
        <w:pStyle w:val="Lijstalinea"/>
        <w:numPr>
          <w:ilvl w:val="0"/>
          <w:numId w:val="10"/>
        </w:numPr>
        <w:spacing w:after="160" w:line="259" w:lineRule="auto"/>
        <w:rPr>
          <w:rFonts w:ascii="Arial" w:hAnsi="Arial" w:cs="Arial"/>
        </w:rPr>
      </w:pPr>
      <w:r>
        <w:rPr>
          <w:rFonts w:ascii="Arial" w:eastAsia="Calibri" w:hAnsi="Arial" w:cs="Arial"/>
        </w:rPr>
        <w:t>Het schoolbestuur</w:t>
      </w:r>
      <w:r w:rsidR="003559D4" w:rsidRPr="0094373D">
        <w:rPr>
          <w:rFonts w:ascii="Arial" w:eastAsia="Calibri" w:hAnsi="Arial" w:cs="Arial"/>
        </w:rPr>
        <w:t xml:space="preserve"> neemt een uiteindelijke beslissing binnen vier weken na ontvangst van het bezwaarschrift.</w:t>
      </w:r>
    </w:p>
    <w:p w14:paraId="23609880" w14:textId="2E6565D3" w:rsidR="004E4655" w:rsidRPr="003C7972" w:rsidRDefault="003559D4" w:rsidP="003559D4">
      <w:pPr>
        <w:pStyle w:val="Lijstalinea"/>
        <w:numPr>
          <w:ilvl w:val="0"/>
          <w:numId w:val="10"/>
        </w:numPr>
        <w:spacing w:after="160" w:line="259" w:lineRule="auto"/>
        <w:rPr>
          <w:rFonts w:ascii="Arial" w:hAnsi="Arial" w:cs="Arial"/>
        </w:rPr>
      </w:pPr>
      <w:r w:rsidRPr="0094373D">
        <w:rPr>
          <w:rFonts w:ascii="Arial" w:eastAsia="Calibri" w:hAnsi="Arial" w:cs="Arial"/>
        </w:rPr>
        <w:t xml:space="preserve">Definitieve verwijdering van een leerling vindt niet plaats tot </w:t>
      </w:r>
      <w:r w:rsidR="003C7972">
        <w:rPr>
          <w:rFonts w:ascii="Arial" w:eastAsia="Calibri" w:hAnsi="Arial" w:cs="Arial"/>
        </w:rPr>
        <w:t>het schoolbestuur</w:t>
      </w:r>
      <w:r w:rsidRPr="0094373D">
        <w:rPr>
          <w:rFonts w:ascii="Arial" w:eastAsia="Calibri" w:hAnsi="Arial" w:cs="Arial"/>
        </w:rPr>
        <w:t xml:space="preserve"> ervoor heeft zorg gedragen dat een andere school bereid is de leerling toe te laten. (Onder andere school kan ook worden verstaan een school voor speciaal onderwijs, een school voor speciaal en voortgezet speciaal onderwijs of een instelling voor speciaal en voortgezet speciaal onderwijs).</w:t>
      </w:r>
    </w:p>
    <w:p w14:paraId="4F0B210A" w14:textId="1E5BA229" w:rsidR="003559D4" w:rsidRPr="0094373D" w:rsidRDefault="3B175BAA" w:rsidP="3B175BAA">
      <w:pPr>
        <w:spacing w:line="259" w:lineRule="auto"/>
        <w:rPr>
          <w:rFonts w:eastAsia="Calibri" w:cs="Arial"/>
          <w:lang w:val="nl-NL"/>
        </w:rPr>
      </w:pPr>
      <w:r w:rsidRPr="3B175BAA">
        <w:rPr>
          <w:rFonts w:eastAsia="Calibri" w:cs="Arial"/>
          <w:b/>
          <w:bCs/>
          <w:lang w:val="nl-NL"/>
        </w:rPr>
        <w:t>Er zijn vier gronden voor verwijdering van een leerlingen:</w:t>
      </w:r>
    </w:p>
    <w:p w14:paraId="78FF4E74" w14:textId="31D41A13" w:rsidR="003559D4" w:rsidRPr="0094373D" w:rsidRDefault="003559D4" w:rsidP="003559D4">
      <w:pPr>
        <w:pStyle w:val="Lijstalinea"/>
        <w:numPr>
          <w:ilvl w:val="0"/>
          <w:numId w:val="9"/>
        </w:numPr>
        <w:spacing w:after="160" w:line="259" w:lineRule="auto"/>
        <w:rPr>
          <w:rFonts w:ascii="Arial" w:hAnsi="Arial" w:cs="Arial"/>
        </w:rPr>
      </w:pPr>
      <w:r w:rsidRPr="0094373D">
        <w:rPr>
          <w:rFonts w:ascii="Arial" w:eastAsia="Calibri" w:hAnsi="Arial" w:cs="Arial"/>
        </w:rPr>
        <w:lastRenderedPageBreak/>
        <w:t>De school kan niet (langer) voldoen aan de onderste</w:t>
      </w:r>
      <w:r w:rsidR="004E4655" w:rsidRPr="0094373D">
        <w:rPr>
          <w:rFonts w:ascii="Arial" w:eastAsia="Calibri" w:hAnsi="Arial" w:cs="Arial"/>
        </w:rPr>
        <w:t xml:space="preserve">uningsbehoefte van de leerling. Er is een onhoudbare </w:t>
      </w:r>
      <w:r w:rsidR="0094373D" w:rsidRPr="0094373D">
        <w:rPr>
          <w:rFonts w:ascii="Arial" w:eastAsia="Calibri" w:hAnsi="Arial" w:cs="Arial"/>
        </w:rPr>
        <w:t>situatie</w:t>
      </w:r>
      <w:r w:rsidR="004E4655" w:rsidRPr="0094373D">
        <w:rPr>
          <w:rFonts w:ascii="Arial" w:eastAsia="Calibri" w:hAnsi="Arial" w:cs="Arial"/>
        </w:rPr>
        <w:t xml:space="preserve"> ontstaan waarbij geen zicht op verbetering of een oplossing is. </w:t>
      </w:r>
      <w:r w:rsidRPr="0094373D">
        <w:rPr>
          <w:rFonts w:ascii="Arial" w:eastAsia="Calibri" w:hAnsi="Arial" w:cs="Arial"/>
        </w:rPr>
        <w:t xml:space="preserve">De verwijdering is dan vooral onderwijskundig en/of organisatorisch ingegeven. In dit geval is het van belang vast te stellen of de leerling formeel thuishoort in of toelaatbaar is tot het speciaal (basis) onderwijs of dat de leerling thuishoort in het regulier basisonderwijs. Een leerling is toelaatbaar tot het speciaal (basis)onderwijs als het samenwerkingsverband waartoe de school behoort de leerling toelaatbaar heeft verklaard of als het door een instelling van cluster 1 of 2 een toekenning heeft gekregen voor een intensief arrangement. Als die toelaatbaarheidsverklaring/ toekenning aanwezig is, maar de </w:t>
      </w:r>
      <w:r w:rsidR="000E4D67">
        <w:rPr>
          <w:rFonts w:ascii="Arial" w:eastAsia="Calibri" w:hAnsi="Arial" w:cs="Arial"/>
        </w:rPr>
        <w:t>ouders/verzorgers</w:t>
      </w:r>
      <w:r w:rsidRPr="0094373D">
        <w:rPr>
          <w:rFonts w:ascii="Arial" w:eastAsia="Calibri" w:hAnsi="Arial" w:cs="Arial"/>
        </w:rPr>
        <w:t xml:space="preserve"> of de speciale basisschool weigeren met de plaatsing in te stemmen, dan kan de basisschool alsnog tot verwijdering overgaan.</w:t>
      </w:r>
      <w:r w:rsidR="00CF2238" w:rsidRPr="0094373D">
        <w:rPr>
          <w:rFonts w:ascii="Arial" w:eastAsia="Calibri" w:hAnsi="Arial" w:cs="Arial"/>
        </w:rPr>
        <w:t xml:space="preserve"> School kan zonder toestemming van </w:t>
      </w:r>
      <w:r w:rsidR="000E4D67">
        <w:rPr>
          <w:rFonts w:ascii="Arial" w:eastAsia="Calibri" w:hAnsi="Arial" w:cs="Arial"/>
        </w:rPr>
        <w:t>ouders/verzorgers</w:t>
      </w:r>
      <w:r w:rsidR="00CF2238" w:rsidRPr="0094373D">
        <w:rPr>
          <w:rFonts w:ascii="Arial" w:eastAsia="Calibri" w:hAnsi="Arial" w:cs="Arial"/>
        </w:rPr>
        <w:t xml:space="preserve"> een toelaatbaarheidsverklaring voor een leerling aanvragen. </w:t>
      </w:r>
    </w:p>
    <w:p w14:paraId="75719F77" w14:textId="605F8611" w:rsidR="003559D4" w:rsidRPr="0094373D" w:rsidRDefault="003559D4" w:rsidP="003559D4">
      <w:pPr>
        <w:pStyle w:val="Lijstalinea"/>
        <w:numPr>
          <w:ilvl w:val="0"/>
          <w:numId w:val="9"/>
        </w:numPr>
        <w:spacing w:after="160" w:line="259" w:lineRule="auto"/>
        <w:rPr>
          <w:rFonts w:ascii="Arial" w:hAnsi="Arial" w:cs="Arial"/>
        </w:rPr>
      </w:pPr>
      <w:r w:rsidRPr="0094373D">
        <w:rPr>
          <w:rFonts w:ascii="Arial" w:eastAsia="Calibri" w:hAnsi="Arial" w:cs="Arial"/>
        </w:rPr>
        <w:t xml:space="preserve">Verwijdering op basis van ernstig wangedrag van de leerling. Enkele voorbeelden van wangedrag zijn: overtreding van de schoolregels, agressief gedrag, bedreiging, vandalisme, seksuele intimidatie. Verder moeten lichtere maatregelen hebben gefaald en moet de leerling en/of zijn </w:t>
      </w:r>
      <w:r w:rsidR="000E4D67">
        <w:rPr>
          <w:rFonts w:ascii="Arial" w:eastAsia="Calibri" w:hAnsi="Arial" w:cs="Arial"/>
        </w:rPr>
        <w:t>ouders/verzorgers</w:t>
      </w:r>
      <w:r w:rsidRPr="0094373D">
        <w:rPr>
          <w:rFonts w:ascii="Arial" w:eastAsia="Calibri" w:hAnsi="Arial" w:cs="Arial"/>
        </w:rPr>
        <w:t xml:space="preserve"> zijn gewaarschuwd dat bij de eerstvolgende keer van wangedrag tot verwijdering wordt overgegaan. Overigens is in de praktijk gebleken dat verwijdering (formele maatregel) gebaseerd moet zijn op een schoolreglement dat duidelijke grenzen stelt aan het gedrag van de leerlingen (informele maatregelen).</w:t>
      </w:r>
    </w:p>
    <w:p w14:paraId="22FF84A7" w14:textId="435D9B3C" w:rsidR="003559D4" w:rsidRPr="0094373D" w:rsidRDefault="003559D4" w:rsidP="003559D4">
      <w:pPr>
        <w:pStyle w:val="Lijstalinea"/>
        <w:numPr>
          <w:ilvl w:val="0"/>
          <w:numId w:val="9"/>
        </w:numPr>
        <w:spacing w:after="160" w:line="259" w:lineRule="auto"/>
        <w:rPr>
          <w:rFonts w:ascii="Arial" w:hAnsi="Arial" w:cs="Arial"/>
        </w:rPr>
      </w:pPr>
      <w:r w:rsidRPr="0094373D">
        <w:rPr>
          <w:rFonts w:ascii="Arial" w:eastAsia="Calibri" w:hAnsi="Arial" w:cs="Arial"/>
        </w:rPr>
        <w:t xml:space="preserve">Ook het gedrag van </w:t>
      </w:r>
      <w:r w:rsidR="000E4D67">
        <w:rPr>
          <w:rFonts w:ascii="Arial" w:eastAsia="Calibri" w:hAnsi="Arial" w:cs="Arial"/>
        </w:rPr>
        <w:t>ouders/verzorgers</w:t>
      </w:r>
      <w:r w:rsidRPr="0094373D">
        <w:rPr>
          <w:rFonts w:ascii="Arial" w:eastAsia="Calibri" w:hAnsi="Arial" w:cs="Arial"/>
        </w:rPr>
        <w:t xml:space="preserve"> of de relatie tussen de school en </w:t>
      </w:r>
      <w:r w:rsidR="000E4D67">
        <w:rPr>
          <w:rFonts w:ascii="Arial" w:eastAsia="Calibri" w:hAnsi="Arial" w:cs="Arial"/>
        </w:rPr>
        <w:t>ouders/verzorgers</w:t>
      </w:r>
      <w:r w:rsidRPr="0094373D">
        <w:rPr>
          <w:rFonts w:ascii="Arial" w:eastAsia="Calibri" w:hAnsi="Arial" w:cs="Arial"/>
        </w:rPr>
        <w:t xml:space="preserve"> kan reden zijn om tot verwijdering over te gaan. In dit geval is het van groot belang dat er gedragsregels zijn hoe de school met wangedrag omgaat en wanneer de grens van verwijdering is bereikt. </w:t>
      </w:r>
    </w:p>
    <w:p w14:paraId="3F90CE37" w14:textId="77777777" w:rsidR="003559D4" w:rsidRPr="0094373D" w:rsidRDefault="003559D4" w:rsidP="003559D4">
      <w:pPr>
        <w:pStyle w:val="Lijstalinea"/>
        <w:spacing w:after="160" w:line="259" w:lineRule="auto"/>
        <w:rPr>
          <w:rFonts w:ascii="Arial" w:hAnsi="Arial" w:cs="Arial"/>
        </w:rPr>
      </w:pPr>
      <w:r w:rsidRPr="0094373D">
        <w:rPr>
          <w:rFonts w:ascii="Arial" w:eastAsia="Calibri" w:hAnsi="Arial" w:cs="Arial"/>
        </w:rPr>
        <w:t>Belangrijk is echter dat de voorzieningenrechter niet alleen verlangt dat het om een ernstig verstoorde relatie gaat, waarvan het niet aannemelijk is dat herstel te verwachten is, maar ook dat de verstandhouding een negatieve invloed moet hebben op 'het ordelijk functioneren van de school'. Het onderwijsproces zelf zal er dus onder te lijden moeten hebben en niet alleen voor de leerling zelf, maar ook breder.</w:t>
      </w:r>
    </w:p>
    <w:p w14:paraId="3143DBC3" w14:textId="77777777" w:rsidR="003559D4" w:rsidRPr="0094373D" w:rsidRDefault="003559D4" w:rsidP="003559D4">
      <w:pPr>
        <w:pStyle w:val="Lijstalinea"/>
        <w:numPr>
          <w:ilvl w:val="0"/>
          <w:numId w:val="9"/>
        </w:numPr>
        <w:spacing w:after="160" w:line="259" w:lineRule="auto"/>
        <w:rPr>
          <w:rFonts w:ascii="Arial" w:hAnsi="Arial" w:cs="Arial"/>
        </w:rPr>
      </w:pPr>
      <w:r w:rsidRPr="0094373D">
        <w:rPr>
          <w:rFonts w:ascii="Arial" w:eastAsia="Calibri" w:hAnsi="Arial" w:cs="Arial"/>
        </w:rPr>
        <w:t>Verwijdering vanwege gedrag dat in strijd is met de grondslag van de school.</w:t>
      </w:r>
    </w:p>
    <w:p w14:paraId="1B3D9B53" w14:textId="77777777" w:rsidR="003559D4" w:rsidRPr="0094373D" w:rsidRDefault="003559D4">
      <w:pPr>
        <w:spacing w:line="259" w:lineRule="auto"/>
        <w:rPr>
          <w:rFonts w:eastAsia="Calibri" w:cs="Arial"/>
          <w:b/>
          <w:bCs/>
          <w:lang w:val="nl-NL"/>
        </w:rPr>
      </w:pPr>
      <w:r w:rsidRPr="0094373D">
        <w:rPr>
          <w:rFonts w:eastAsia="Calibri" w:cs="Arial"/>
          <w:b/>
          <w:bCs/>
          <w:lang w:val="nl-NL"/>
        </w:rPr>
        <w:lastRenderedPageBreak/>
        <w:br w:type="page"/>
      </w:r>
    </w:p>
    <w:p w14:paraId="78FA59C8" w14:textId="3EAE353D" w:rsidR="003559D4" w:rsidRPr="0094373D" w:rsidRDefault="3B175BAA" w:rsidP="3B175BAA">
      <w:pPr>
        <w:spacing w:line="259" w:lineRule="auto"/>
        <w:rPr>
          <w:rFonts w:eastAsia="Calibri" w:cs="Arial"/>
          <w:lang w:val="nl-NL"/>
        </w:rPr>
      </w:pPr>
      <w:r w:rsidRPr="3B175BAA">
        <w:rPr>
          <w:rFonts w:eastAsia="Calibri" w:cs="Arial"/>
          <w:b/>
          <w:bCs/>
          <w:lang w:val="nl-NL"/>
        </w:rPr>
        <w:lastRenderedPageBreak/>
        <w:t xml:space="preserve">Wat zegt de WPO over verwijderen </w:t>
      </w:r>
    </w:p>
    <w:p w14:paraId="463400BD" w14:textId="7F512922" w:rsidR="003559D4" w:rsidRPr="0094373D" w:rsidRDefault="003559D4" w:rsidP="003559D4">
      <w:pPr>
        <w:spacing w:line="259" w:lineRule="auto"/>
        <w:rPr>
          <w:rFonts w:eastAsia="Calibri" w:cs="Arial"/>
          <w:lang w:val="nl-NL"/>
        </w:rPr>
      </w:pPr>
      <w:r w:rsidRPr="0094373D">
        <w:rPr>
          <w:rFonts w:eastAsia="Calibri" w:cs="Arial"/>
          <w:lang w:val="nl-NL"/>
        </w:rPr>
        <w:t>Wat zegt de Wet Primair Onderwijs (WPO) over schorsen:</w:t>
      </w:r>
    </w:p>
    <w:p w14:paraId="540D3258" w14:textId="06DB3B57" w:rsidR="003559D4" w:rsidRPr="0094373D" w:rsidRDefault="003559D4" w:rsidP="003559D4">
      <w:pPr>
        <w:spacing w:line="259" w:lineRule="auto"/>
        <w:rPr>
          <w:rFonts w:eastAsia="Calibri" w:cs="Arial"/>
          <w:lang w:val="nl-NL"/>
        </w:rPr>
      </w:pPr>
      <w:r w:rsidRPr="0094373D">
        <w:rPr>
          <w:rFonts w:eastAsia="Calibri" w:cs="Arial"/>
          <w:lang w:val="nl-NL"/>
        </w:rPr>
        <w:t xml:space="preserve">Artikel 40c lid 1. </w:t>
      </w:r>
      <w:r w:rsidR="003C7972">
        <w:rPr>
          <w:rFonts w:eastAsia="Calibri" w:cs="Arial"/>
          <w:lang w:val="nl-NL"/>
        </w:rPr>
        <w:t>Het schoolbestuur</w:t>
      </w:r>
      <w:r w:rsidRPr="0094373D">
        <w:rPr>
          <w:rFonts w:eastAsia="Calibri" w:cs="Arial"/>
          <w:lang w:val="nl-NL"/>
        </w:rPr>
        <w:t xml:space="preserve"> kan met opgave van redenen een leerling voor een periode van ten hoogste één week schorsen.</w:t>
      </w:r>
    </w:p>
    <w:p w14:paraId="19513216" w14:textId="57395260" w:rsidR="003559D4" w:rsidRPr="0094373D" w:rsidRDefault="003559D4" w:rsidP="003559D4">
      <w:pPr>
        <w:spacing w:line="259" w:lineRule="auto"/>
        <w:rPr>
          <w:rFonts w:eastAsia="Calibri" w:cs="Arial"/>
          <w:lang w:val="nl-NL"/>
        </w:rPr>
      </w:pPr>
      <w:r w:rsidRPr="0094373D">
        <w:rPr>
          <w:rFonts w:eastAsia="Calibri" w:cs="Arial"/>
          <w:lang w:val="nl-NL"/>
        </w:rPr>
        <w:t xml:space="preserve">Artikel 40c lid 2. Het besluit tot schorsing wordt schriftelijk aan de </w:t>
      </w:r>
      <w:r w:rsidR="000E4D67">
        <w:rPr>
          <w:rFonts w:eastAsia="Calibri" w:cs="Arial"/>
          <w:lang w:val="nl-NL"/>
        </w:rPr>
        <w:t>ouders/verzorgers</w:t>
      </w:r>
      <w:r w:rsidRPr="0094373D">
        <w:rPr>
          <w:rFonts w:eastAsia="Calibri" w:cs="Arial"/>
          <w:lang w:val="nl-NL"/>
        </w:rPr>
        <w:t xml:space="preserve"> bekendgemaakt.</w:t>
      </w:r>
    </w:p>
    <w:p w14:paraId="5AFB40D8" w14:textId="09BFF56E" w:rsidR="003559D4" w:rsidRPr="0094373D" w:rsidRDefault="003559D4" w:rsidP="003559D4">
      <w:pPr>
        <w:spacing w:line="259" w:lineRule="auto"/>
        <w:rPr>
          <w:rFonts w:eastAsia="Calibri" w:cs="Arial"/>
          <w:lang w:val="nl-NL"/>
        </w:rPr>
      </w:pPr>
      <w:r w:rsidRPr="0094373D">
        <w:rPr>
          <w:rFonts w:eastAsia="Calibri" w:cs="Arial"/>
          <w:lang w:val="nl-NL"/>
        </w:rPr>
        <w:t xml:space="preserve">Artikel 40c lid 3. </w:t>
      </w:r>
      <w:r w:rsidR="003C7972">
        <w:rPr>
          <w:rFonts w:eastAsia="Calibri" w:cs="Arial"/>
          <w:lang w:val="nl-NL"/>
        </w:rPr>
        <w:t>Het schoolbestuur</w:t>
      </w:r>
      <w:r w:rsidRPr="0094373D">
        <w:rPr>
          <w:rFonts w:eastAsia="Calibri" w:cs="Arial"/>
          <w:lang w:val="nl-NL"/>
        </w:rPr>
        <w:t xml:space="preserve"> stelt de inspectie van een schorsing voor een periode langer dan één dag schriftelijk en met opgave van redenen in kennis.</w:t>
      </w:r>
    </w:p>
    <w:p w14:paraId="6A4BE9CF" w14:textId="7AF08FFB" w:rsidR="003559D4" w:rsidRPr="0094373D" w:rsidRDefault="003559D4" w:rsidP="003559D4">
      <w:pPr>
        <w:spacing w:line="259" w:lineRule="auto"/>
        <w:rPr>
          <w:rFonts w:eastAsia="Calibri" w:cs="Arial"/>
          <w:lang w:val="nl-NL"/>
        </w:rPr>
      </w:pPr>
      <w:r w:rsidRPr="0094373D">
        <w:rPr>
          <w:rFonts w:eastAsia="Calibri" w:cs="Arial"/>
          <w:lang w:val="nl-NL"/>
        </w:rPr>
        <w:t xml:space="preserve">Artikel 40 lid 11. Voordat wordt besloten tot verwijdering hoort </w:t>
      </w:r>
      <w:r w:rsidR="003C7972">
        <w:rPr>
          <w:rFonts w:eastAsia="Calibri" w:cs="Arial"/>
          <w:lang w:val="nl-NL"/>
        </w:rPr>
        <w:t>het schoolbestuur</w:t>
      </w:r>
      <w:r w:rsidRPr="0094373D">
        <w:rPr>
          <w:rFonts w:eastAsia="Calibri" w:cs="Arial"/>
          <w:lang w:val="nl-NL"/>
        </w:rPr>
        <w:t xml:space="preserve"> de betrokken groepsleraar. Definitieve verwijdering van een leerling vindt niet plaats voordat </w:t>
      </w:r>
      <w:r w:rsidR="003C7972">
        <w:rPr>
          <w:rFonts w:eastAsia="Calibri" w:cs="Arial"/>
          <w:lang w:val="nl-NL"/>
        </w:rPr>
        <w:t>het schoolbestuur</w:t>
      </w:r>
      <w:r w:rsidRPr="0094373D">
        <w:rPr>
          <w:rFonts w:eastAsia="Calibri" w:cs="Arial"/>
          <w:lang w:val="nl-NL"/>
        </w:rPr>
        <w:t xml:space="preserve"> ervoor heeft zorg gedragen dat een andere school bereid is de leerling toe te laten. Onder andere school kan ook worden verstaan een school voor speciaal onderwijs, een school voor speciaal en voortgezet speciaal onderwijs of een instelling voor speciaal en voortgezet speciaal onderwijs.</w:t>
      </w:r>
    </w:p>
    <w:p w14:paraId="7D559BB6" w14:textId="78C510EC" w:rsidR="003559D4" w:rsidRPr="0094373D" w:rsidRDefault="003559D4" w:rsidP="003559D4">
      <w:pPr>
        <w:spacing w:line="259" w:lineRule="auto"/>
        <w:rPr>
          <w:rFonts w:eastAsia="Calibri" w:cs="Arial"/>
          <w:lang w:val="nl-NL"/>
        </w:rPr>
      </w:pPr>
      <w:r w:rsidRPr="0094373D">
        <w:rPr>
          <w:rFonts w:eastAsia="Calibri" w:cs="Arial"/>
          <w:lang w:val="nl-NL"/>
        </w:rPr>
        <w:t xml:space="preserve">Artikel 63 lid 2. Indien </w:t>
      </w:r>
      <w:r w:rsidR="003C7972">
        <w:rPr>
          <w:rFonts w:eastAsia="Calibri" w:cs="Arial"/>
          <w:lang w:val="nl-NL"/>
        </w:rPr>
        <w:t>het schoolbestuur</w:t>
      </w:r>
      <w:r w:rsidRPr="0094373D">
        <w:rPr>
          <w:rFonts w:eastAsia="Calibri" w:cs="Arial"/>
          <w:lang w:val="nl-NL"/>
        </w:rPr>
        <w:t xml:space="preserve"> van een bijzondere school op grond van artikel 40 weigert een leerling toe te laten dan wel een leerling verwijdert, deelt het de beslissing daartoe, schriftelijk en met redenen omkleed, mede door toezending of uitreiking aan de </w:t>
      </w:r>
      <w:r w:rsidR="000E4D67">
        <w:rPr>
          <w:rFonts w:eastAsia="Calibri" w:cs="Arial"/>
          <w:lang w:val="nl-NL"/>
        </w:rPr>
        <w:t>ouders/verzorgers</w:t>
      </w:r>
      <w:r w:rsidRPr="0094373D">
        <w:rPr>
          <w:rFonts w:eastAsia="Calibri" w:cs="Arial"/>
          <w:lang w:val="nl-NL"/>
        </w:rPr>
        <w:t xml:space="preserve">. Daarbij wordt tevens de inhoud van het bepaalde in het derde lid, eerste volzin, vermeld. Voordat </w:t>
      </w:r>
      <w:r w:rsidR="003C7972">
        <w:rPr>
          <w:rFonts w:eastAsia="Calibri" w:cs="Arial"/>
          <w:lang w:val="nl-NL"/>
        </w:rPr>
        <w:t>het schoolbestuur</w:t>
      </w:r>
      <w:r w:rsidRPr="0094373D">
        <w:rPr>
          <w:rFonts w:eastAsia="Calibri" w:cs="Arial"/>
          <w:lang w:val="nl-NL"/>
        </w:rPr>
        <w:t xml:space="preserve"> van een bijzondere school op grond van dat artikellid beslist tot verwijdering van een leerling, hoort het de </w:t>
      </w:r>
      <w:r w:rsidR="000E4D67">
        <w:rPr>
          <w:rFonts w:eastAsia="Calibri" w:cs="Arial"/>
          <w:lang w:val="nl-NL"/>
        </w:rPr>
        <w:t>ouders/verzorgers</w:t>
      </w:r>
      <w:r w:rsidRPr="0094373D">
        <w:rPr>
          <w:rFonts w:eastAsia="Calibri" w:cs="Arial"/>
          <w:lang w:val="nl-NL"/>
        </w:rPr>
        <w:t xml:space="preserve"> van de leerling, onverminderd het bepaalde in dat artikellid. </w:t>
      </w:r>
      <w:r w:rsidR="003C7972">
        <w:rPr>
          <w:rFonts w:eastAsia="Calibri" w:cs="Arial"/>
          <w:lang w:val="nl-NL"/>
        </w:rPr>
        <w:t>Het schoolbestuur</w:t>
      </w:r>
      <w:r w:rsidRPr="0094373D">
        <w:rPr>
          <w:rFonts w:eastAsia="Calibri" w:cs="Arial"/>
          <w:lang w:val="nl-NL"/>
        </w:rPr>
        <w:t xml:space="preserve"> neemt de beslissing, bedoeld in de eerste volzin, zo spoedig mogelijk.</w:t>
      </w:r>
    </w:p>
    <w:p w14:paraId="58439C70" w14:textId="1302AB48" w:rsidR="003559D4" w:rsidRPr="0094373D" w:rsidRDefault="003559D4" w:rsidP="003559D4">
      <w:pPr>
        <w:spacing w:line="259" w:lineRule="auto"/>
        <w:rPr>
          <w:rFonts w:eastAsia="Calibri" w:cs="Arial"/>
          <w:lang w:val="nl-NL"/>
        </w:rPr>
      </w:pPr>
      <w:r w:rsidRPr="0094373D">
        <w:rPr>
          <w:rFonts w:eastAsia="Calibri" w:cs="Arial"/>
          <w:lang w:val="nl-NL"/>
        </w:rPr>
        <w:t xml:space="preserve">Artikel 63 lid 3. Binnen 6 weken na de mededeling, bedoeld in het tweede lid, kunnen de </w:t>
      </w:r>
      <w:r w:rsidR="000E4D67">
        <w:rPr>
          <w:rFonts w:eastAsia="Calibri" w:cs="Arial"/>
          <w:lang w:val="nl-NL"/>
        </w:rPr>
        <w:t>ouders/verzorgers</w:t>
      </w:r>
      <w:r w:rsidRPr="0094373D">
        <w:rPr>
          <w:rFonts w:eastAsia="Calibri" w:cs="Arial"/>
          <w:lang w:val="nl-NL"/>
        </w:rPr>
        <w:t xml:space="preserve"> bij </w:t>
      </w:r>
      <w:r w:rsidR="003C7972">
        <w:rPr>
          <w:rFonts w:eastAsia="Calibri" w:cs="Arial"/>
          <w:lang w:val="nl-NL"/>
        </w:rPr>
        <w:t>het schoolbestuur</w:t>
      </w:r>
      <w:r w:rsidRPr="0094373D">
        <w:rPr>
          <w:rFonts w:eastAsia="Calibri" w:cs="Arial"/>
          <w:lang w:val="nl-NL"/>
        </w:rPr>
        <w:t xml:space="preserve"> schriftelijk hun bezwaren kenbaar maken tegen de beslissing. </w:t>
      </w:r>
      <w:r w:rsidR="003C7972">
        <w:rPr>
          <w:rFonts w:eastAsia="Calibri" w:cs="Arial"/>
          <w:lang w:val="nl-NL"/>
        </w:rPr>
        <w:t>Het schoolbestuur</w:t>
      </w:r>
      <w:r w:rsidRPr="0094373D">
        <w:rPr>
          <w:rFonts w:eastAsia="Calibri" w:cs="Arial"/>
          <w:lang w:val="nl-NL"/>
        </w:rPr>
        <w:t xml:space="preserve"> beslist binnen 4 weken na ontvangst van de bezwaren. Alvorens te beslissen hoort </w:t>
      </w:r>
      <w:r w:rsidR="003C7972">
        <w:rPr>
          <w:rFonts w:eastAsia="Calibri" w:cs="Arial"/>
          <w:lang w:val="nl-NL"/>
        </w:rPr>
        <w:t>het schoolbestuur</w:t>
      </w:r>
      <w:r w:rsidRPr="0094373D">
        <w:rPr>
          <w:rFonts w:eastAsia="Calibri" w:cs="Arial"/>
          <w:lang w:val="nl-NL"/>
        </w:rPr>
        <w:t xml:space="preserve"> de </w:t>
      </w:r>
      <w:r w:rsidR="000E4D67">
        <w:rPr>
          <w:rFonts w:eastAsia="Calibri" w:cs="Arial"/>
          <w:lang w:val="nl-NL"/>
        </w:rPr>
        <w:t>ouders/verzorgers</w:t>
      </w:r>
      <w:r w:rsidRPr="0094373D">
        <w:rPr>
          <w:rFonts w:eastAsia="Calibri" w:cs="Arial"/>
          <w:lang w:val="nl-NL"/>
        </w:rPr>
        <w:t>.</w:t>
      </w:r>
    </w:p>
    <w:p w14:paraId="39ED380E" w14:textId="0A472335" w:rsidR="003559D4" w:rsidRPr="0094373D" w:rsidRDefault="003559D4">
      <w:pPr>
        <w:spacing w:line="259" w:lineRule="auto"/>
        <w:rPr>
          <w:rFonts w:cs="Arial"/>
          <w:lang w:val="nl-NL"/>
        </w:rPr>
      </w:pPr>
    </w:p>
    <w:sectPr w:rsidR="003559D4" w:rsidRPr="0094373D" w:rsidSect="008B206E">
      <w:headerReference w:type="default" r:id="rId13"/>
      <w:footerReference w:type="default" r:id="rId14"/>
      <w:footerReference w:type="first" r:id="rId15"/>
      <w:type w:val="continuous"/>
      <w:pgSz w:w="12240" w:h="15840"/>
      <w:pgMar w:top="1843" w:right="1418" w:bottom="1985"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8711B" w14:textId="77777777" w:rsidR="00C464CD" w:rsidRDefault="00C464CD" w:rsidP="000B1B2B">
      <w:pPr>
        <w:spacing w:after="0" w:line="240" w:lineRule="auto"/>
      </w:pPr>
      <w:r>
        <w:separator/>
      </w:r>
    </w:p>
  </w:endnote>
  <w:endnote w:type="continuationSeparator" w:id="0">
    <w:p w14:paraId="3C98711C" w14:textId="77777777" w:rsidR="00C464CD" w:rsidRDefault="00C464CD" w:rsidP="000B1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8711E" w14:textId="475D6EA6" w:rsidR="00C464CD" w:rsidRPr="000E4D67" w:rsidRDefault="00C464CD" w:rsidP="000E4D67">
    <w:pPr>
      <w:pStyle w:val="Voettekst"/>
      <w:rPr>
        <w:sz w:val="16"/>
        <w:szCs w:val="16"/>
      </w:rPr>
    </w:pPr>
    <w:r w:rsidRPr="000B1B2B">
      <w:rPr>
        <w:rFonts w:cs="Arial"/>
        <w:noProof/>
        <w:lang w:val="nl-NL" w:eastAsia="nl-NL"/>
      </w:rPr>
      <w:drawing>
        <wp:anchor distT="0" distB="0" distL="114300" distR="114300" simplePos="0" relativeHeight="251660288" behindDoc="1" locked="0" layoutInCell="1" allowOverlap="1" wp14:anchorId="3C987122" wp14:editId="3C987123">
          <wp:simplePos x="0" y="0"/>
          <wp:positionH relativeFrom="page">
            <wp:posOffset>0</wp:posOffset>
          </wp:positionH>
          <wp:positionV relativeFrom="paragraph">
            <wp:posOffset>-201295</wp:posOffset>
          </wp:positionV>
          <wp:extent cx="7770495" cy="393065"/>
          <wp:effectExtent l="0" t="0" r="1905" b="6985"/>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lk_bened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0495" cy="393065"/>
                  </a:xfrm>
                  <a:prstGeom prst="rect">
                    <a:avLst/>
                  </a:prstGeom>
                </pic:spPr>
              </pic:pic>
            </a:graphicData>
          </a:graphic>
          <wp14:sizeRelH relativeFrom="page">
            <wp14:pctWidth>0</wp14:pctWidth>
          </wp14:sizeRelH>
          <wp14:sizeRelV relativeFrom="page">
            <wp14:pctHeight>0</wp14:pctHeight>
          </wp14:sizeRelV>
        </wp:anchor>
      </w:drawing>
    </w:r>
  </w:p>
  <w:p w14:paraId="3C98711F" w14:textId="01680041" w:rsidR="00C464CD" w:rsidRPr="000B1B2B" w:rsidRDefault="00C464CD" w:rsidP="000B1B2B">
    <w:pPr>
      <w:pStyle w:val="Voettekst"/>
      <w:ind w:firstLine="720"/>
      <w:rPr>
        <w:rFonts w:cs="Arial"/>
      </w:rPr>
    </w:pPr>
    <w:r>
      <w:tab/>
    </w:r>
    <w:r>
      <w:tab/>
      <w:t xml:space="preserve">  </w:t>
    </w:r>
    <w:r w:rsidRPr="000B1B2B">
      <w:rPr>
        <w:rFonts w:cs="Arial"/>
        <w:color w:val="1C476E"/>
      </w:rPr>
      <w:fldChar w:fldCharType="begin"/>
    </w:r>
    <w:r w:rsidRPr="000B1B2B">
      <w:rPr>
        <w:rFonts w:cs="Arial"/>
        <w:color w:val="1C476E"/>
      </w:rPr>
      <w:instrText xml:space="preserve"> PAGE   \* MERGEFORMAT </w:instrText>
    </w:r>
    <w:r w:rsidRPr="000B1B2B">
      <w:rPr>
        <w:rFonts w:cs="Arial"/>
        <w:color w:val="1C476E"/>
      </w:rPr>
      <w:fldChar w:fldCharType="separate"/>
    </w:r>
    <w:r w:rsidR="00155755">
      <w:rPr>
        <w:rFonts w:cs="Arial"/>
        <w:noProof/>
        <w:color w:val="1C476E"/>
      </w:rPr>
      <w:t>8</w:t>
    </w:r>
    <w:r w:rsidRPr="000B1B2B">
      <w:rPr>
        <w:rFonts w:cs="Arial"/>
        <w:noProof/>
        <w:color w:val="1C476E"/>
      </w:rPr>
      <w:fldChar w:fldCharType="end"/>
    </w:r>
  </w:p>
  <w:p w14:paraId="5757CC80" w14:textId="77777777" w:rsidR="00C464CD" w:rsidRDefault="00C464C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8FE40" w14:textId="30631984" w:rsidR="00C464CD" w:rsidRDefault="00C464CD">
    <w:pPr>
      <w:pStyle w:val="Voettekst"/>
    </w:pPr>
  </w:p>
  <w:p w14:paraId="64D6B059" w14:textId="77777777" w:rsidR="00C464CD" w:rsidRDefault="00C464CD">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87119" w14:textId="77777777" w:rsidR="00C464CD" w:rsidRDefault="00C464CD" w:rsidP="000B1B2B">
      <w:pPr>
        <w:spacing w:after="0" w:line="240" w:lineRule="auto"/>
      </w:pPr>
      <w:r>
        <w:separator/>
      </w:r>
    </w:p>
  </w:footnote>
  <w:footnote w:type="continuationSeparator" w:id="0">
    <w:p w14:paraId="3C98711A" w14:textId="77777777" w:rsidR="00C464CD" w:rsidRDefault="00C464CD" w:rsidP="000B1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8711D" w14:textId="715EE10C" w:rsidR="00C464CD" w:rsidRDefault="00C464CD">
    <w:pPr>
      <w:pStyle w:val="Koptekst"/>
    </w:pPr>
    <w:r>
      <w:rPr>
        <w:noProof/>
        <w:lang w:val="nl-NL" w:eastAsia="nl-NL"/>
      </w:rPr>
      <w:drawing>
        <wp:anchor distT="0" distB="0" distL="114300" distR="114300" simplePos="0" relativeHeight="251658240" behindDoc="1" locked="0" layoutInCell="1" allowOverlap="1" wp14:anchorId="3C987120" wp14:editId="5FEC70D5">
          <wp:simplePos x="0" y="0"/>
          <wp:positionH relativeFrom="page">
            <wp:align>left</wp:align>
          </wp:positionH>
          <wp:positionV relativeFrom="paragraph">
            <wp:posOffset>-123825</wp:posOffset>
          </wp:positionV>
          <wp:extent cx="7753985" cy="56007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lk_bov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3985" cy="560070"/>
                  </a:xfrm>
                  <a:prstGeom prst="rect">
                    <a:avLst/>
                  </a:prstGeom>
                </pic:spPr>
              </pic:pic>
            </a:graphicData>
          </a:graphic>
          <wp14:sizeRelH relativeFrom="page">
            <wp14:pctWidth>0</wp14:pctWidth>
          </wp14:sizeRelH>
          <wp14:sizeRelV relativeFrom="page">
            <wp14:pctHeight>0</wp14:pctHeight>
          </wp14:sizeRelV>
        </wp:anchor>
      </w:drawing>
    </w:r>
  </w:p>
  <w:p w14:paraId="31738CA1" w14:textId="77777777" w:rsidR="00C464CD" w:rsidRDefault="00C464C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06413"/>
    <w:multiLevelType w:val="hybridMultilevel"/>
    <w:tmpl w:val="EC12F8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CB0FC9"/>
    <w:multiLevelType w:val="hybridMultilevel"/>
    <w:tmpl w:val="780A797A"/>
    <w:lvl w:ilvl="0" w:tplc="B62406FC">
      <w:start w:val="1"/>
      <w:numFmt w:val="bullet"/>
      <w:lvlText w:val=""/>
      <w:lvlJc w:val="left"/>
      <w:pPr>
        <w:ind w:left="720" w:hanging="360"/>
      </w:pPr>
      <w:rPr>
        <w:rFonts w:ascii="Symbol" w:hAnsi="Symbol" w:hint="default"/>
      </w:rPr>
    </w:lvl>
    <w:lvl w:ilvl="1" w:tplc="39E0A404">
      <w:start w:val="1"/>
      <w:numFmt w:val="bullet"/>
      <w:lvlText w:val="o"/>
      <w:lvlJc w:val="left"/>
      <w:pPr>
        <w:ind w:left="1440" w:hanging="360"/>
      </w:pPr>
      <w:rPr>
        <w:rFonts w:ascii="Courier New" w:hAnsi="Courier New" w:hint="default"/>
      </w:rPr>
    </w:lvl>
    <w:lvl w:ilvl="2" w:tplc="B808C36E">
      <w:start w:val="1"/>
      <w:numFmt w:val="bullet"/>
      <w:lvlText w:val=""/>
      <w:lvlJc w:val="left"/>
      <w:pPr>
        <w:ind w:left="2160" w:hanging="360"/>
      </w:pPr>
      <w:rPr>
        <w:rFonts w:ascii="Wingdings" w:hAnsi="Wingdings" w:hint="default"/>
      </w:rPr>
    </w:lvl>
    <w:lvl w:ilvl="3" w:tplc="F1E46024">
      <w:start w:val="1"/>
      <w:numFmt w:val="bullet"/>
      <w:lvlText w:val=""/>
      <w:lvlJc w:val="left"/>
      <w:pPr>
        <w:ind w:left="2880" w:hanging="360"/>
      </w:pPr>
      <w:rPr>
        <w:rFonts w:ascii="Symbol" w:hAnsi="Symbol" w:hint="default"/>
      </w:rPr>
    </w:lvl>
    <w:lvl w:ilvl="4" w:tplc="DC184950">
      <w:start w:val="1"/>
      <w:numFmt w:val="bullet"/>
      <w:lvlText w:val="o"/>
      <w:lvlJc w:val="left"/>
      <w:pPr>
        <w:ind w:left="3600" w:hanging="360"/>
      </w:pPr>
      <w:rPr>
        <w:rFonts w:ascii="Courier New" w:hAnsi="Courier New" w:hint="default"/>
      </w:rPr>
    </w:lvl>
    <w:lvl w:ilvl="5" w:tplc="ECBEFB12">
      <w:start w:val="1"/>
      <w:numFmt w:val="bullet"/>
      <w:lvlText w:val=""/>
      <w:lvlJc w:val="left"/>
      <w:pPr>
        <w:ind w:left="4320" w:hanging="360"/>
      </w:pPr>
      <w:rPr>
        <w:rFonts w:ascii="Wingdings" w:hAnsi="Wingdings" w:hint="default"/>
      </w:rPr>
    </w:lvl>
    <w:lvl w:ilvl="6" w:tplc="850CB83A">
      <w:start w:val="1"/>
      <w:numFmt w:val="bullet"/>
      <w:lvlText w:val=""/>
      <w:lvlJc w:val="left"/>
      <w:pPr>
        <w:ind w:left="5040" w:hanging="360"/>
      </w:pPr>
      <w:rPr>
        <w:rFonts w:ascii="Symbol" w:hAnsi="Symbol" w:hint="default"/>
      </w:rPr>
    </w:lvl>
    <w:lvl w:ilvl="7" w:tplc="0C7EBF80">
      <w:start w:val="1"/>
      <w:numFmt w:val="bullet"/>
      <w:lvlText w:val="o"/>
      <w:lvlJc w:val="left"/>
      <w:pPr>
        <w:ind w:left="5760" w:hanging="360"/>
      </w:pPr>
      <w:rPr>
        <w:rFonts w:ascii="Courier New" w:hAnsi="Courier New" w:hint="default"/>
      </w:rPr>
    </w:lvl>
    <w:lvl w:ilvl="8" w:tplc="30020FF2">
      <w:start w:val="1"/>
      <w:numFmt w:val="bullet"/>
      <w:lvlText w:val=""/>
      <w:lvlJc w:val="left"/>
      <w:pPr>
        <w:ind w:left="6480" w:hanging="360"/>
      </w:pPr>
      <w:rPr>
        <w:rFonts w:ascii="Wingdings" w:hAnsi="Wingdings" w:hint="default"/>
      </w:rPr>
    </w:lvl>
  </w:abstractNum>
  <w:abstractNum w:abstractNumId="2" w15:restartNumberingAfterBreak="0">
    <w:nsid w:val="133C15F2"/>
    <w:multiLevelType w:val="hybridMultilevel"/>
    <w:tmpl w:val="4E102D58"/>
    <w:lvl w:ilvl="0" w:tplc="ECD8C860">
      <w:start w:val="1"/>
      <w:numFmt w:val="decimal"/>
      <w:lvlText w:val="%1."/>
      <w:lvlJc w:val="left"/>
      <w:pPr>
        <w:ind w:left="720" w:hanging="360"/>
      </w:pPr>
    </w:lvl>
    <w:lvl w:ilvl="1" w:tplc="92623DD4">
      <w:start w:val="1"/>
      <w:numFmt w:val="lowerLetter"/>
      <w:lvlText w:val="%2."/>
      <w:lvlJc w:val="left"/>
      <w:pPr>
        <w:ind w:left="1440" w:hanging="360"/>
      </w:pPr>
    </w:lvl>
    <w:lvl w:ilvl="2" w:tplc="4942E7E2">
      <w:start w:val="1"/>
      <w:numFmt w:val="lowerRoman"/>
      <w:lvlText w:val="%3."/>
      <w:lvlJc w:val="right"/>
      <w:pPr>
        <w:ind w:left="2160" w:hanging="180"/>
      </w:pPr>
    </w:lvl>
    <w:lvl w:ilvl="3" w:tplc="8C9CACCE">
      <w:start w:val="1"/>
      <w:numFmt w:val="decimal"/>
      <w:lvlText w:val="%4."/>
      <w:lvlJc w:val="left"/>
      <w:pPr>
        <w:ind w:left="2880" w:hanging="360"/>
      </w:pPr>
    </w:lvl>
    <w:lvl w:ilvl="4" w:tplc="CDBADF62">
      <w:start w:val="1"/>
      <w:numFmt w:val="lowerLetter"/>
      <w:lvlText w:val="%5."/>
      <w:lvlJc w:val="left"/>
      <w:pPr>
        <w:ind w:left="3600" w:hanging="360"/>
      </w:pPr>
    </w:lvl>
    <w:lvl w:ilvl="5" w:tplc="31C84580">
      <w:start w:val="1"/>
      <w:numFmt w:val="lowerRoman"/>
      <w:lvlText w:val="%6."/>
      <w:lvlJc w:val="right"/>
      <w:pPr>
        <w:ind w:left="4320" w:hanging="180"/>
      </w:pPr>
    </w:lvl>
    <w:lvl w:ilvl="6" w:tplc="B83EC764">
      <w:start w:val="1"/>
      <w:numFmt w:val="decimal"/>
      <w:lvlText w:val="%7."/>
      <w:lvlJc w:val="left"/>
      <w:pPr>
        <w:ind w:left="5040" w:hanging="360"/>
      </w:pPr>
    </w:lvl>
    <w:lvl w:ilvl="7" w:tplc="CA9A1C72">
      <w:start w:val="1"/>
      <w:numFmt w:val="lowerLetter"/>
      <w:lvlText w:val="%8."/>
      <w:lvlJc w:val="left"/>
      <w:pPr>
        <w:ind w:left="5760" w:hanging="360"/>
      </w:pPr>
    </w:lvl>
    <w:lvl w:ilvl="8" w:tplc="CA2EE508">
      <w:start w:val="1"/>
      <w:numFmt w:val="lowerRoman"/>
      <w:lvlText w:val="%9."/>
      <w:lvlJc w:val="right"/>
      <w:pPr>
        <w:ind w:left="6480" w:hanging="180"/>
      </w:pPr>
    </w:lvl>
  </w:abstractNum>
  <w:abstractNum w:abstractNumId="3" w15:restartNumberingAfterBreak="0">
    <w:nsid w:val="24493EEF"/>
    <w:multiLevelType w:val="hybridMultilevel"/>
    <w:tmpl w:val="1D165290"/>
    <w:lvl w:ilvl="0" w:tplc="C83AFBE0">
      <w:start w:val="1"/>
      <w:numFmt w:val="bullet"/>
      <w:lvlText w:val=""/>
      <w:lvlJc w:val="left"/>
      <w:pPr>
        <w:ind w:left="720" w:hanging="360"/>
      </w:pPr>
      <w:rPr>
        <w:rFonts w:ascii="Symbol" w:hAnsi="Symbol" w:hint="default"/>
      </w:rPr>
    </w:lvl>
    <w:lvl w:ilvl="1" w:tplc="85AA4EF2">
      <w:start w:val="1"/>
      <w:numFmt w:val="bullet"/>
      <w:lvlText w:val="o"/>
      <w:lvlJc w:val="left"/>
      <w:pPr>
        <w:ind w:left="1440" w:hanging="360"/>
      </w:pPr>
      <w:rPr>
        <w:rFonts w:ascii="Courier New" w:hAnsi="Courier New" w:hint="default"/>
      </w:rPr>
    </w:lvl>
    <w:lvl w:ilvl="2" w:tplc="21AC0924">
      <w:start w:val="1"/>
      <w:numFmt w:val="bullet"/>
      <w:lvlText w:val=""/>
      <w:lvlJc w:val="left"/>
      <w:pPr>
        <w:ind w:left="2160" w:hanging="360"/>
      </w:pPr>
      <w:rPr>
        <w:rFonts w:ascii="Wingdings" w:hAnsi="Wingdings" w:hint="default"/>
      </w:rPr>
    </w:lvl>
    <w:lvl w:ilvl="3" w:tplc="0936CAF4">
      <w:start w:val="1"/>
      <w:numFmt w:val="bullet"/>
      <w:lvlText w:val=""/>
      <w:lvlJc w:val="left"/>
      <w:pPr>
        <w:ind w:left="2880" w:hanging="360"/>
      </w:pPr>
      <w:rPr>
        <w:rFonts w:ascii="Symbol" w:hAnsi="Symbol" w:hint="default"/>
      </w:rPr>
    </w:lvl>
    <w:lvl w:ilvl="4" w:tplc="9F4A81A8">
      <w:start w:val="1"/>
      <w:numFmt w:val="bullet"/>
      <w:lvlText w:val="o"/>
      <w:lvlJc w:val="left"/>
      <w:pPr>
        <w:ind w:left="3600" w:hanging="360"/>
      </w:pPr>
      <w:rPr>
        <w:rFonts w:ascii="Courier New" w:hAnsi="Courier New" w:hint="default"/>
      </w:rPr>
    </w:lvl>
    <w:lvl w:ilvl="5" w:tplc="742082A8">
      <w:start w:val="1"/>
      <w:numFmt w:val="bullet"/>
      <w:lvlText w:val=""/>
      <w:lvlJc w:val="left"/>
      <w:pPr>
        <w:ind w:left="4320" w:hanging="360"/>
      </w:pPr>
      <w:rPr>
        <w:rFonts w:ascii="Wingdings" w:hAnsi="Wingdings" w:hint="default"/>
      </w:rPr>
    </w:lvl>
    <w:lvl w:ilvl="6" w:tplc="CEE012D0">
      <w:start w:val="1"/>
      <w:numFmt w:val="bullet"/>
      <w:lvlText w:val=""/>
      <w:lvlJc w:val="left"/>
      <w:pPr>
        <w:ind w:left="5040" w:hanging="360"/>
      </w:pPr>
      <w:rPr>
        <w:rFonts w:ascii="Symbol" w:hAnsi="Symbol" w:hint="default"/>
      </w:rPr>
    </w:lvl>
    <w:lvl w:ilvl="7" w:tplc="337A40C6">
      <w:start w:val="1"/>
      <w:numFmt w:val="bullet"/>
      <w:lvlText w:val="o"/>
      <w:lvlJc w:val="left"/>
      <w:pPr>
        <w:ind w:left="5760" w:hanging="360"/>
      </w:pPr>
      <w:rPr>
        <w:rFonts w:ascii="Courier New" w:hAnsi="Courier New" w:hint="default"/>
      </w:rPr>
    </w:lvl>
    <w:lvl w:ilvl="8" w:tplc="72DE173A">
      <w:start w:val="1"/>
      <w:numFmt w:val="bullet"/>
      <w:lvlText w:val=""/>
      <w:lvlJc w:val="left"/>
      <w:pPr>
        <w:ind w:left="6480" w:hanging="360"/>
      </w:pPr>
      <w:rPr>
        <w:rFonts w:ascii="Wingdings" w:hAnsi="Wingdings" w:hint="default"/>
      </w:rPr>
    </w:lvl>
  </w:abstractNum>
  <w:abstractNum w:abstractNumId="4" w15:restartNumberingAfterBreak="0">
    <w:nsid w:val="33730935"/>
    <w:multiLevelType w:val="hybridMultilevel"/>
    <w:tmpl w:val="BFEC6BDA"/>
    <w:lvl w:ilvl="0" w:tplc="2D50C210">
      <w:start w:val="1"/>
      <w:numFmt w:val="bullet"/>
      <w:lvlText w:val=""/>
      <w:lvlJc w:val="left"/>
      <w:pPr>
        <w:ind w:left="720" w:hanging="360"/>
      </w:pPr>
      <w:rPr>
        <w:rFonts w:ascii="Symbol" w:hAnsi="Symbol" w:hint="default"/>
      </w:rPr>
    </w:lvl>
    <w:lvl w:ilvl="1" w:tplc="619CFB88">
      <w:start w:val="1"/>
      <w:numFmt w:val="bullet"/>
      <w:lvlText w:val="o"/>
      <w:lvlJc w:val="left"/>
      <w:pPr>
        <w:ind w:left="1440" w:hanging="360"/>
      </w:pPr>
      <w:rPr>
        <w:rFonts w:ascii="Courier New" w:hAnsi="Courier New" w:hint="default"/>
      </w:rPr>
    </w:lvl>
    <w:lvl w:ilvl="2" w:tplc="33D013EA">
      <w:start w:val="1"/>
      <w:numFmt w:val="bullet"/>
      <w:lvlText w:val=""/>
      <w:lvlJc w:val="left"/>
      <w:pPr>
        <w:ind w:left="2160" w:hanging="360"/>
      </w:pPr>
      <w:rPr>
        <w:rFonts w:ascii="Wingdings" w:hAnsi="Wingdings" w:hint="default"/>
      </w:rPr>
    </w:lvl>
    <w:lvl w:ilvl="3" w:tplc="707808D2">
      <w:start w:val="1"/>
      <w:numFmt w:val="bullet"/>
      <w:lvlText w:val=""/>
      <w:lvlJc w:val="left"/>
      <w:pPr>
        <w:ind w:left="2880" w:hanging="360"/>
      </w:pPr>
      <w:rPr>
        <w:rFonts w:ascii="Symbol" w:hAnsi="Symbol" w:hint="default"/>
      </w:rPr>
    </w:lvl>
    <w:lvl w:ilvl="4" w:tplc="A9D4DE00">
      <w:start w:val="1"/>
      <w:numFmt w:val="bullet"/>
      <w:lvlText w:val="o"/>
      <w:lvlJc w:val="left"/>
      <w:pPr>
        <w:ind w:left="3600" w:hanging="360"/>
      </w:pPr>
      <w:rPr>
        <w:rFonts w:ascii="Courier New" w:hAnsi="Courier New" w:hint="default"/>
      </w:rPr>
    </w:lvl>
    <w:lvl w:ilvl="5" w:tplc="45F09FAC">
      <w:start w:val="1"/>
      <w:numFmt w:val="bullet"/>
      <w:lvlText w:val=""/>
      <w:lvlJc w:val="left"/>
      <w:pPr>
        <w:ind w:left="4320" w:hanging="360"/>
      </w:pPr>
      <w:rPr>
        <w:rFonts w:ascii="Wingdings" w:hAnsi="Wingdings" w:hint="default"/>
      </w:rPr>
    </w:lvl>
    <w:lvl w:ilvl="6" w:tplc="0B7873C2">
      <w:start w:val="1"/>
      <w:numFmt w:val="bullet"/>
      <w:lvlText w:val=""/>
      <w:lvlJc w:val="left"/>
      <w:pPr>
        <w:ind w:left="5040" w:hanging="360"/>
      </w:pPr>
      <w:rPr>
        <w:rFonts w:ascii="Symbol" w:hAnsi="Symbol" w:hint="default"/>
      </w:rPr>
    </w:lvl>
    <w:lvl w:ilvl="7" w:tplc="406CE442">
      <w:start w:val="1"/>
      <w:numFmt w:val="bullet"/>
      <w:lvlText w:val="o"/>
      <w:lvlJc w:val="left"/>
      <w:pPr>
        <w:ind w:left="5760" w:hanging="360"/>
      </w:pPr>
      <w:rPr>
        <w:rFonts w:ascii="Courier New" w:hAnsi="Courier New" w:hint="default"/>
      </w:rPr>
    </w:lvl>
    <w:lvl w:ilvl="8" w:tplc="46464504">
      <w:start w:val="1"/>
      <w:numFmt w:val="bullet"/>
      <w:lvlText w:val=""/>
      <w:lvlJc w:val="left"/>
      <w:pPr>
        <w:ind w:left="6480" w:hanging="360"/>
      </w:pPr>
      <w:rPr>
        <w:rFonts w:ascii="Wingdings" w:hAnsi="Wingdings" w:hint="default"/>
      </w:rPr>
    </w:lvl>
  </w:abstractNum>
  <w:abstractNum w:abstractNumId="5" w15:restartNumberingAfterBreak="0">
    <w:nsid w:val="3914691B"/>
    <w:multiLevelType w:val="hybridMultilevel"/>
    <w:tmpl w:val="F6FA6432"/>
    <w:lvl w:ilvl="0" w:tplc="D88AE82A">
      <w:start w:val="1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BCF25CC"/>
    <w:multiLevelType w:val="hybridMultilevel"/>
    <w:tmpl w:val="553064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01167A6"/>
    <w:multiLevelType w:val="hybridMultilevel"/>
    <w:tmpl w:val="133E6E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5B078BE"/>
    <w:multiLevelType w:val="hybridMultilevel"/>
    <w:tmpl w:val="BB1251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9FE09A4"/>
    <w:multiLevelType w:val="hybridMultilevel"/>
    <w:tmpl w:val="302453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A683B5A"/>
    <w:multiLevelType w:val="hybridMultilevel"/>
    <w:tmpl w:val="AE02062A"/>
    <w:lvl w:ilvl="0" w:tplc="1AE63F32">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7A892E05"/>
    <w:multiLevelType w:val="hybridMultilevel"/>
    <w:tmpl w:val="672EE0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B8C6F29"/>
    <w:multiLevelType w:val="hybridMultilevel"/>
    <w:tmpl w:val="89D8B968"/>
    <w:lvl w:ilvl="0" w:tplc="4008DB76">
      <w:start w:val="1"/>
      <w:numFmt w:val="bullet"/>
      <w:lvlText w:val=""/>
      <w:lvlJc w:val="left"/>
      <w:pPr>
        <w:ind w:left="720" w:hanging="360"/>
      </w:pPr>
      <w:rPr>
        <w:rFonts w:ascii="Symbol" w:hAnsi="Symbol" w:hint="default"/>
      </w:rPr>
    </w:lvl>
    <w:lvl w:ilvl="1" w:tplc="CADCEA92">
      <w:start w:val="1"/>
      <w:numFmt w:val="bullet"/>
      <w:lvlText w:val="o"/>
      <w:lvlJc w:val="left"/>
      <w:pPr>
        <w:ind w:left="1440" w:hanging="360"/>
      </w:pPr>
      <w:rPr>
        <w:rFonts w:ascii="Courier New" w:hAnsi="Courier New" w:hint="default"/>
      </w:rPr>
    </w:lvl>
    <w:lvl w:ilvl="2" w:tplc="9A24D426">
      <w:start w:val="1"/>
      <w:numFmt w:val="bullet"/>
      <w:lvlText w:val=""/>
      <w:lvlJc w:val="left"/>
      <w:pPr>
        <w:ind w:left="2160" w:hanging="360"/>
      </w:pPr>
      <w:rPr>
        <w:rFonts w:ascii="Wingdings" w:hAnsi="Wingdings" w:hint="default"/>
      </w:rPr>
    </w:lvl>
    <w:lvl w:ilvl="3" w:tplc="5F886C9E">
      <w:start w:val="1"/>
      <w:numFmt w:val="bullet"/>
      <w:lvlText w:val=""/>
      <w:lvlJc w:val="left"/>
      <w:pPr>
        <w:ind w:left="2880" w:hanging="360"/>
      </w:pPr>
      <w:rPr>
        <w:rFonts w:ascii="Symbol" w:hAnsi="Symbol" w:hint="default"/>
      </w:rPr>
    </w:lvl>
    <w:lvl w:ilvl="4" w:tplc="5222662A">
      <w:start w:val="1"/>
      <w:numFmt w:val="bullet"/>
      <w:lvlText w:val="o"/>
      <w:lvlJc w:val="left"/>
      <w:pPr>
        <w:ind w:left="3600" w:hanging="360"/>
      </w:pPr>
      <w:rPr>
        <w:rFonts w:ascii="Courier New" w:hAnsi="Courier New" w:hint="default"/>
      </w:rPr>
    </w:lvl>
    <w:lvl w:ilvl="5" w:tplc="E0FA971C">
      <w:start w:val="1"/>
      <w:numFmt w:val="bullet"/>
      <w:lvlText w:val=""/>
      <w:lvlJc w:val="left"/>
      <w:pPr>
        <w:ind w:left="4320" w:hanging="360"/>
      </w:pPr>
      <w:rPr>
        <w:rFonts w:ascii="Wingdings" w:hAnsi="Wingdings" w:hint="default"/>
      </w:rPr>
    </w:lvl>
    <w:lvl w:ilvl="6" w:tplc="9BF6D2B0">
      <w:start w:val="1"/>
      <w:numFmt w:val="bullet"/>
      <w:lvlText w:val=""/>
      <w:lvlJc w:val="left"/>
      <w:pPr>
        <w:ind w:left="5040" w:hanging="360"/>
      </w:pPr>
      <w:rPr>
        <w:rFonts w:ascii="Symbol" w:hAnsi="Symbol" w:hint="default"/>
      </w:rPr>
    </w:lvl>
    <w:lvl w:ilvl="7" w:tplc="46CEA7B4">
      <w:start w:val="1"/>
      <w:numFmt w:val="bullet"/>
      <w:lvlText w:val="o"/>
      <w:lvlJc w:val="left"/>
      <w:pPr>
        <w:ind w:left="5760" w:hanging="360"/>
      </w:pPr>
      <w:rPr>
        <w:rFonts w:ascii="Courier New" w:hAnsi="Courier New" w:hint="default"/>
      </w:rPr>
    </w:lvl>
    <w:lvl w:ilvl="8" w:tplc="50E49A62">
      <w:start w:val="1"/>
      <w:numFmt w:val="bullet"/>
      <w:lvlText w:val=""/>
      <w:lvlJc w:val="left"/>
      <w:pPr>
        <w:ind w:left="6480" w:hanging="360"/>
      </w:pPr>
      <w:rPr>
        <w:rFonts w:ascii="Wingdings" w:hAnsi="Wingdings" w:hint="default"/>
      </w:rPr>
    </w:lvl>
  </w:abstractNum>
  <w:abstractNum w:abstractNumId="13" w15:restartNumberingAfterBreak="0">
    <w:nsid w:val="7DF9061C"/>
    <w:multiLevelType w:val="hybridMultilevel"/>
    <w:tmpl w:val="19367706"/>
    <w:lvl w:ilvl="0" w:tplc="D88AE82A">
      <w:start w:val="1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9"/>
  </w:num>
  <w:num w:numId="4">
    <w:abstractNumId w:val="13"/>
  </w:num>
  <w:num w:numId="5">
    <w:abstractNumId w:val="5"/>
  </w:num>
  <w:num w:numId="6">
    <w:abstractNumId w:val="11"/>
  </w:num>
  <w:num w:numId="7">
    <w:abstractNumId w:val="8"/>
  </w:num>
  <w:num w:numId="8">
    <w:abstractNumId w:val="4"/>
  </w:num>
  <w:num w:numId="9">
    <w:abstractNumId w:val="2"/>
  </w:num>
  <w:num w:numId="10">
    <w:abstractNumId w:val="1"/>
  </w:num>
  <w:num w:numId="11">
    <w:abstractNumId w:val="12"/>
  </w:num>
  <w:num w:numId="12">
    <w:abstractNumId w:val="3"/>
  </w:num>
  <w:num w:numId="13">
    <w:abstractNumId w:val="0"/>
  </w:num>
  <w:num w:numId="1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activeWritingStyle w:appName="MSWord" w:lang="nl-NL" w:vendorID="64" w:dllVersion="131078" w:nlCheck="1" w:checkStyle="0"/>
  <w:proofState w:spelling="clean"/>
  <w:attachedTemplate r:id="rId1"/>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D6"/>
    <w:rsid w:val="00002230"/>
    <w:rsid w:val="000113AC"/>
    <w:rsid w:val="00025EE8"/>
    <w:rsid w:val="0004455F"/>
    <w:rsid w:val="00056358"/>
    <w:rsid w:val="000613FA"/>
    <w:rsid w:val="000619F1"/>
    <w:rsid w:val="00062825"/>
    <w:rsid w:val="000666E5"/>
    <w:rsid w:val="000744CA"/>
    <w:rsid w:val="00085658"/>
    <w:rsid w:val="00094079"/>
    <w:rsid w:val="0009473B"/>
    <w:rsid w:val="00095BCD"/>
    <w:rsid w:val="000A3BDC"/>
    <w:rsid w:val="000B1018"/>
    <w:rsid w:val="000B1B2B"/>
    <w:rsid w:val="000B248C"/>
    <w:rsid w:val="000B6597"/>
    <w:rsid w:val="000D3A75"/>
    <w:rsid w:val="000E3F67"/>
    <w:rsid w:val="000E4D67"/>
    <w:rsid w:val="000E4EF0"/>
    <w:rsid w:val="000E5F81"/>
    <w:rsid w:val="001102E9"/>
    <w:rsid w:val="00110C95"/>
    <w:rsid w:val="00124EAA"/>
    <w:rsid w:val="00126531"/>
    <w:rsid w:val="00127BF4"/>
    <w:rsid w:val="00130131"/>
    <w:rsid w:val="001350F4"/>
    <w:rsid w:val="00145567"/>
    <w:rsid w:val="00147479"/>
    <w:rsid w:val="00154AE4"/>
    <w:rsid w:val="00155755"/>
    <w:rsid w:val="00156EB2"/>
    <w:rsid w:val="001732F8"/>
    <w:rsid w:val="00177FF2"/>
    <w:rsid w:val="00184CCB"/>
    <w:rsid w:val="00184E91"/>
    <w:rsid w:val="001912C9"/>
    <w:rsid w:val="00194840"/>
    <w:rsid w:val="00196F67"/>
    <w:rsid w:val="0019747F"/>
    <w:rsid w:val="00197576"/>
    <w:rsid w:val="001A19B7"/>
    <w:rsid w:val="001A1BD1"/>
    <w:rsid w:val="001A20FF"/>
    <w:rsid w:val="001B13B2"/>
    <w:rsid w:val="001B46DE"/>
    <w:rsid w:val="001D1768"/>
    <w:rsid w:val="001F33D0"/>
    <w:rsid w:val="001F5427"/>
    <w:rsid w:val="00201FE4"/>
    <w:rsid w:val="00210011"/>
    <w:rsid w:val="00210757"/>
    <w:rsid w:val="0021286B"/>
    <w:rsid w:val="00216EDF"/>
    <w:rsid w:val="00222D49"/>
    <w:rsid w:val="00230079"/>
    <w:rsid w:val="002378AB"/>
    <w:rsid w:val="00240167"/>
    <w:rsid w:val="002515DB"/>
    <w:rsid w:val="00252CBE"/>
    <w:rsid w:val="00265BB0"/>
    <w:rsid w:val="002715B2"/>
    <w:rsid w:val="00277867"/>
    <w:rsid w:val="00287846"/>
    <w:rsid w:val="002961BA"/>
    <w:rsid w:val="00296840"/>
    <w:rsid w:val="00297FF5"/>
    <w:rsid w:val="002A3500"/>
    <w:rsid w:val="002A48C0"/>
    <w:rsid w:val="002B5826"/>
    <w:rsid w:val="002B76DD"/>
    <w:rsid w:val="002C605B"/>
    <w:rsid w:val="002C7DAB"/>
    <w:rsid w:val="002D0151"/>
    <w:rsid w:val="002D2EAF"/>
    <w:rsid w:val="002F050D"/>
    <w:rsid w:val="002F0A87"/>
    <w:rsid w:val="002F5274"/>
    <w:rsid w:val="002F6001"/>
    <w:rsid w:val="00300A5C"/>
    <w:rsid w:val="00302E25"/>
    <w:rsid w:val="00305935"/>
    <w:rsid w:val="00306B7D"/>
    <w:rsid w:val="003123CC"/>
    <w:rsid w:val="00331928"/>
    <w:rsid w:val="00331D26"/>
    <w:rsid w:val="00333BEC"/>
    <w:rsid w:val="003559D4"/>
    <w:rsid w:val="003559DF"/>
    <w:rsid w:val="00360C50"/>
    <w:rsid w:val="003635D4"/>
    <w:rsid w:val="00365594"/>
    <w:rsid w:val="00366C65"/>
    <w:rsid w:val="00373825"/>
    <w:rsid w:val="00376494"/>
    <w:rsid w:val="00382445"/>
    <w:rsid w:val="00390092"/>
    <w:rsid w:val="00390A88"/>
    <w:rsid w:val="003937F2"/>
    <w:rsid w:val="00397DA2"/>
    <w:rsid w:val="00397FE9"/>
    <w:rsid w:val="003A6BCD"/>
    <w:rsid w:val="003B2202"/>
    <w:rsid w:val="003B7A01"/>
    <w:rsid w:val="003C482B"/>
    <w:rsid w:val="003C48F9"/>
    <w:rsid w:val="003C4F78"/>
    <w:rsid w:val="003C7972"/>
    <w:rsid w:val="003D37E7"/>
    <w:rsid w:val="003D46A2"/>
    <w:rsid w:val="003D5860"/>
    <w:rsid w:val="003E1D3B"/>
    <w:rsid w:val="003E440E"/>
    <w:rsid w:val="003F14B3"/>
    <w:rsid w:val="003F1D5E"/>
    <w:rsid w:val="003F1E90"/>
    <w:rsid w:val="00400E6C"/>
    <w:rsid w:val="00406E28"/>
    <w:rsid w:val="004117D1"/>
    <w:rsid w:val="0041423C"/>
    <w:rsid w:val="004200A8"/>
    <w:rsid w:val="00424269"/>
    <w:rsid w:val="00434C76"/>
    <w:rsid w:val="00435190"/>
    <w:rsid w:val="00437ECF"/>
    <w:rsid w:val="004404D6"/>
    <w:rsid w:val="0044232E"/>
    <w:rsid w:val="00443D2F"/>
    <w:rsid w:val="00444651"/>
    <w:rsid w:val="004455DD"/>
    <w:rsid w:val="00451D4C"/>
    <w:rsid w:val="00456766"/>
    <w:rsid w:val="00456819"/>
    <w:rsid w:val="00462D98"/>
    <w:rsid w:val="004635B0"/>
    <w:rsid w:val="00463F54"/>
    <w:rsid w:val="0047293F"/>
    <w:rsid w:val="004754B1"/>
    <w:rsid w:val="00475AC8"/>
    <w:rsid w:val="0047736F"/>
    <w:rsid w:val="00492A45"/>
    <w:rsid w:val="00493CCA"/>
    <w:rsid w:val="004951A9"/>
    <w:rsid w:val="004A16FF"/>
    <w:rsid w:val="004B23D7"/>
    <w:rsid w:val="004B357B"/>
    <w:rsid w:val="004C3826"/>
    <w:rsid w:val="004C4790"/>
    <w:rsid w:val="004C525B"/>
    <w:rsid w:val="004C5978"/>
    <w:rsid w:val="004D2B48"/>
    <w:rsid w:val="004E3705"/>
    <w:rsid w:val="004E4655"/>
    <w:rsid w:val="004E5F5D"/>
    <w:rsid w:val="00502E19"/>
    <w:rsid w:val="00505C29"/>
    <w:rsid w:val="0050619C"/>
    <w:rsid w:val="0052413A"/>
    <w:rsid w:val="0052626C"/>
    <w:rsid w:val="00526765"/>
    <w:rsid w:val="0052797A"/>
    <w:rsid w:val="00534A30"/>
    <w:rsid w:val="00535F77"/>
    <w:rsid w:val="0054755C"/>
    <w:rsid w:val="0055035B"/>
    <w:rsid w:val="00554ED3"/>
    <w:rsid w:val="00561218"/>
    <w:rsid w:val="00564059"/>
    <w:rsid w:val="00565075"/>
    <w:rsid w:val="005703D6"/>
    <w:rsid w:val="005717ED"/>
    <w:rsid w:val="00571DC2"/>
    <w:rsid w:val="005812FC"/>
    <w:rsid w:val="00581FA5"/>
    <w:rsid w:val="005851EF"/>
    <w:rsid w:val="00586B55"/>
    <w:rsid w:val="005934FE"/>
    <w:rsid w:val="00595D1D"/>
    <w:rsid w:val="005A1970"/>
    <w:rsid w:val="005B58EE"/>
    <w:rsid w:val="005C07C6"/>
    <w:rsid w:val="005C224B"/>
    <w:rsid w:val="005C3906"/>
    <w:rsid w:val="005C3A1D"/>
    <w:rsid w:val="005C3C05"/>
    <w:rsid w:val="005C72D2"/>
    <w:rsid w:val="005C7487"/>
    <w:rsid w:val="005D1EC8"/>
    <w:rsid w:val="005D52F3"/>
    <w:rsid w:val="005E0295"/>
    <w:rsid w:val="005E0876"/>
    <w:rsid w:val="005E2C4B"/>
    <w:rsid w:val="005F3D0A"/>
    <w:rsid w:val="00600A1C"/>
    <w:rsid w:val="006128E5"/>
    <w:rsid w:val="00614D7E"/>
    <w:rsid w:val="0063011F"/>
    <w:rsid w:val="00632B47"/>
    <w:rsid w:val="00634557"/>
    <w:rsid w:val="00642A7C"/>
    <w:rsid w:val="00645577"/>
    <w:rsid w:val="00652F26"/>
    <w:rsid w:val="00652F52"/>
    <w:rsid w:val="00653431"/>
    <w:rsid w:val="00664CAE"/>
    <w:rsid w:val="00695C1C"/>
    <w:rsid w:val="00697E59"/>
    <w:rsid w:val="006A0064"/>
    <w:rsid w:val="006B07E1"/>
    <w:rsid w:val="006B33D1"/>
    <w:rsid w:val="006B36FF"/>
    <w:rsid w:val="006B509B"/>
    <w:rsid w:val="006D7225"/>
    <w:rsid w:val="006E1BEE"/>
    <w:rsid w:val="006E2F29"/>
    <w:rsid w:val="006E34D4"/>
    <w:rsid w:val="006E649B"/>
    <w:rsid w:val="006F0187"/>
    <w:rsid w:val="006F5B7D"/>
    <w:rsid w:val="00713ED2"/>
    <w:rsid w:val="00717483"/>
    <w:rsid w:val="00730488"/>
    <w:rsid w:val="00731344"/>
    <w:rsid w:val="00735DAE"/>
    <w:rsid w:val="007363D0"/>
    <w:rsid w:val="00744BC6"/>
    <w:rsid w:val="00761BD7"/>
    <w:rsid w:val="0077154A"/>
    <w:rsid w:val="007845D6"/>
    <w:rsid w:val="007852EB"/>
    <w:rsid w:val="00787789"/>
    <w:rsid w:val="00795F2B"/>
    <w:rsid w:val="00797BF8"/>
    <w:rsid w:val="007A7E4D"/>
    <w:rsid w:val="007B0312"/>
    <w:rsid w:val="007B171A"/>
    <w:rsid w:val="007C00DA"/>
    <w:rsid w:val="007C3EA9"/>
    <w:rsid w:val="007D73E5"/>
    <w:rsid w:val="007E38C6"/>
    <w:rsid w:val="007F0674"/>
    <w:rsid w:val="007F1824"/>
    <w:rsid w:val="00814C6A"/>
    <w:rsid w:val="0082699E"/>
    <w:rsid w:val="00826C8F"/>
    <w:rsid w:val="00833B6F"/>
    <w:rsid w:val="00837FF7"/>
    <w:rsid w:val="0084117F"/>
    <w:rsid w:val="00841C40"/>
    <w:rsid w:val="0084765B"/>
    <w:rsid w:val="00854C68"/>
    <w:rsid w:val="00855037"/>
    <w:rsid w:val="00861934"/>
    <w:rsid w:val="00865E99"/>
    <w:rsid w:val="00874D68"/>
    <w:rsid w:val="0087512B"/>
    <w:rsid w:val="008819E0"/>
    <w:rsid w:val="008850DE"/>
    <w:rsid w:val="00892C5E"/>
    <w:rsid w:val="00893431"/>
    <w:rsid w:val="008972E8"/>
    <w:rsid w:val="00897D1A"/>
    <w:rsid w:val="008A4AD8"/>
    <w:rsid w:val="008B206E"/>
    <w:rsid w:val="008B3932"/>
    <w:rsid w:val="008B5AFA"/>
    <w:rsid w:val="008B5B8C"/>
    <w:rsid w:val="008C01CA"/>
    <w:rsid w:val="008C2720"/>
    <w:rsid w:val="008C2CFC"/>
    <w:rsid w:val="008D55E7"/>
    <w:rsid w:val="008D7E80"/>
    <w:rsid w:val="008E2050"/>
    <w:rsid w:val="008E787B"/>
    <w:rsid w:val="008F2B95"/>
    <w:rsid w:val="008F4904"/>
    <w:rsid w:val="008F580C"/>
    <w:rsid w:val="008F5832"/>
    <w:rsid w:val="008F68B2"/>
    <w:rsid w:val="00905EBA"/>
    <w:rsid w:val="00907965"/>
    <w:rsid w:val="009129C2"/>
    <w:rsid w:val="0092535B"/>
    <w:rsid w:val="00931202"/>
    <w:rsid w:val="00932C65"/>
    <w:rsid w:val="0093766F"/>
    <w:rsid w:val="0094373D"/>
    <w:rsid w:val="00944FF5"/>
    <w:rsid w:val="0094624F"/>
    <w:rsid w:val="0095472C"/>
    <w:rsid w:val="0097411C"/>
    <w:rsid w:val="009770E5"/>
    <w:rsid w:val="00991735"/>
    <w:rsid w:val="00996745"/>
    <w:rsid w:val="009A0349"/>
    <w:rsid w:val="009A0FA3"/>
    <w:rsid w:val="009A4A97"/>
    <w:rsid w:val="009B3965"/>
    <w:rsid w:val="009C1D02"/>
    <w:rsid w:val="009C2F5E"/>
    <w:rsid w:val="009C5492"/>
    <w:rsid w:val="009C66A8"/>
    <w:rsid w:val="009D1C6B"/>
    <w:rsid w:val="009D5F3C"/>
    <w:rsid w:val="009E4E66"/>
    <w:rsid w:val="00A033D4"/>
    <w:rsid w:val="00A07AC4"/>
    <w:rsid w:val="00A21786"/>
    <w:rsid w:val="00A238D0"/>
    <w:rsid w:val="00A25C81"/>
    <w:rsid w:val="00A27AA6"/>
    <w:rsid w:val="00A32450"/>
    <w:rsid w:val="00A332F8"/>
    <w:rsid w:val="00A34C9A"/>
    <w:rsid w:val="00A435A1"/>
    <w:rsid w:val="00A43913"/>
    <w:rsid w:val="00A54C73"/>
    <w:rsid w:val="00A55F58"/>
    <w:rsid w:val="00A60781"/>
    <w:rsid w:val="00A610F7"/>
    <w:rsid w:val="00A63380"/>
    <w:rsid w:val="00A6385A"/>
    <w:rsid w:val="00A652A0"/>
    <w:rsid w:val="00A975ED"/>
    <w:rsid w:val="00AA0515"/>
    <w:rsid w:val="00AA0597"/>
    <w:rsid w:val="00AA7B97"/>
    <w:rsid w:val="00AD3D9E"/>
    <w:rsid w:val="00AE00B5"/>
    <w:rsid w:val="00AE1C9A"/>
    <w:rsid w:val="00AE3CAB"/>
    <w:rsid w:val="00AE5740"/>
    <w:rsid w:val="00AF03ED"/>
    <w:rsid w:val="00AF6B10"/>
    <w:rsid w:val="00B023B1"/>
    <w:rsid w:val="00B02FA2"/>
    <w:rsid w:val="00B06111"/>
    <w:rsid w:val="00B111E3"/>
    <w:rsid w:val="00B2607D"/>
    <w:rsid w:val="00B27858"/>
    <w:rsid w:val="00B41B80"/>
    <w:rsid w:val="00B44CE5"/>
    <w:rsid w:val="00B463BB"/>
    <w:rsid w:val="00B47916"/>
    <w:rsid w:val="00B47FB6"/>
    <w:rsid w:val="00B54F38"/>
    <w:rsid w:val="00B66E4D"/>
    <w:rsid w:val="00B6723A"/>
    <w:rsid w:val="00B7388C"/>
    <w:rsid w:val="00B76500"/>
    <w:rsid w:val="00B80CE7"/>
    <w:rsid w:val="00B8603C"/>
    <w:rsid w:val="00B87E35"/>
    <w:rsid w:val="00BA0BEE"/>
    <w:rsid w:val="00BA2E23"/>
    <w:rsid w:val="00BC1CAE"/>
    <w:rsid w:val="00BC3744"/>
    <w:rsid w:val="00BC403E"/>
    <w:rsid w:val="00BD57C6"/>
    <w:rsid w:val="00BD63D0"/>
    <w:rsid w:val="00BE251E"/>
    <w:rsid w:val="00BE497D"/>
    <w:rsid w:val="00BF43DA"/>
    <w:rsid w:val="00BF737D"/>
    <w:rsid w:val="00C0671E"/>
    <w:rsid w:val="00C121FE"/>
    <w:rsid w:val="00C166F4"/>
    <w:rsid w:val="00C3257D"/>
    <w:rsid w:val="00C32CCC"/>
    <w:rsid w:val="00C35467"/>
    <w:rsid w:val="00C407F8"/>
    <w:rsid w:val="00C415DE"/>
    <w:rsid w:val="00C464CD"/>
    <w:rsid w:val="00C54759"/>
    <w:rsid w:val="00C56657"/>
    <w:rsid w:val="00C64FA8"/>
    <w:rsid w:val="00C766DF"/>
    <w:rsid w:val="00C800F9"/>
    <w:rsid w:val="00C83868"/>
    <w:rsid w:val="00C87872"/>
    <w:rsid w:val="00C908B0"/>
    <w:rsid w:val="00C90CFE"/>
    <w:rsid w:val="00CA452C"/>
    <w:rsid w:val="00CB7458"/>
    <w:rsid w:val="00CB77F9"/>
    <w:rsid w:val="00CC17DA"/>
    <w:rsid w:val="00CC4701"/>
    <w:rsid w:val="00CC5545"/>
    <w:rsid w:val="00CC6F08"/>
    <w:rsid w:val="00CD7C97"/>
    <w:rsid w:val="00CE0CC3"/>
    <w:rsid w:val="00CE4570"/>
    <w:rsid w:val="00CE5480"/>
    <w:rsid w:val="00CF0C05"/>
    <w:rsid w:val="00CF2238"/>
    <w:rsid w:val="00CF551D"/>
    <w:rsid w:val="00D26E26"/>
    <w:rsid w:val="00D33154"/>
    <w:rsid w:val="00D439B5"/>
    <w:rsid w:val="00D5572E"/>
    <w:rsid w:val="00D639F8"/>
    <w:rsid w:val="00D644F1"/>
    <w:rsid w:val="00D70AED"/>
    <w:rsid w:val="00D70CA5"/>
    <w:rsid w:val="00D71865"/>
    <w:rsid w:val="00D71E83"/>
    <w:rsid w:val="00D764FC"/>
    <w:rsid w:val="00D76792"/>
    <w:rsid w:val="00D83E55"/>
    <w:rsid w:val="00D928F6"/>
    <w:rsid w:val="00DB4D49"/>
    <w:rsid w:val="00DB7806"/>
    <w:rsid w:val="00DC0235"/>
    <w:rsid w:val="00DC222C"/>
    <w:rsid w:val="00DC3B7A"/>
    <w:rsid w:val="00DC61E3"/>
    <w:rsid w:val="00DD0FED"/>
    <w:rsid w:val="00DD75C9"/>
    <w:rsid w:val="00DE03F5"/>
    <w:rsid w:val="00DE173C"/>
    <w:rsid w:val="00DE34A6"/>
    <w:rsid w:val="00DF17F7"/>
    <w:rsid w:val="00DF1B30"/>
    <w:rsid w:val="00E04DC3"/>
    <w:rsid w:val="00E12E5A"/>
    <w:rsid w:val="00E327A4"/>
    <w:rsid w:val="00E32B0D"/>
    <w:rsid w:val="00E40B40"/>
    <w:rsid w:val="00E51DF6"/>
    <w:rsid w:val="00E532B8"/>
    <w:rsid w:val="00E60D3B"/>
    <w:rsid w:val="00E71ADD"/>
    <w:rsid w:val="00E77771"/>
    <w:rsid w:val="00E809E3"/>
    <w:rsid w:val="00E82A28"/>
    <w:rsid w:val="00E84F08"/>
    <w:rsid w:val="00E90511"/>
    <w:rsid w:val="00E91B9A"/>
    <w:rsid w:val="00E93AEC"/>
    <w:rsid w:val="00E96C34"/>
    <w:rsid w:val="00EA0AE4"/>
    <w:rsid w:val="00EA6897"/>
    <w:rsid w:val="00EB2FD4"/>
    <w:rsid w:val="00EC1878"/>
    <w:rsid w:val="00EC286F"/>
    <w:rsid w:val="00ED10DA"/>
    <w:rsid w:val="00ED2F32"/>
    <w:rsid w:val="00ED35BD"/>
    <w:rsid w:val="00ED5F7E"/>
    <w:rsid w:val="00ED6129"/>
    <w:rsid w:val="00EE0A91"/>
    <w:rsid w:val="00EE25B4"/>
    <w:rsid w:val="00EE3C85"/>
    <w:rsid w:val="00EE5556"/>
    <w:rsid w:val="00EE57E3"/>
    <w:rsid w:val="00EF5F4A"/>
    <w:rsid w:val="00F065DF"/>
    <w:rsid w:val="00F15681"/>
    <w:rsid w:val="00F206D3"/>
    <w:rsid w:val="00F230AF"/>
    <w:rsid w:val="00F241A5"/>
    <w:rsid w:val="00F31B85"/>
    <w:rsid w:val="00F345C8"/>
    <w:rsid w:val="00F36B1A"/>
    <w:rsid w:val="00F51776"/>
    <w:rsid w:val="00F522B7"/>
    <w:rsid w:val="00F57024"/>
    <w:rsid w:val="00F6101E"/>
    <w:rsid w:val="00F7289B"/>
    <w:rsid w:val="00F8062C"/>
    <w:rsid w:val="00F815CB"/>
    <w:rsid w:val="00F9062C"/>
    <w:rsid w:val="00F90992"/>
    <w:rsid w:val="00F95643"/>
    <w:rsid w:val="00FA74C2"/>
    <w:rsid w:val="00FB0EEE"/>
    <w:rsid w:val="00FB356B"/>
    <w:rsid w:val="00FB50C1"/>
    <w:rsid w:val="00FB5200"/>
    <w:rsid w:val="00FC7872"/>
    <w:rsid w:val="00FD0F5C"/>
    <w:rsid w:val="00FD61DF"/>
    <w:rsid w:val="00FE3D27"/>
    <w:rsid w:val="00FE4560"/>
    <w:rsid w:val="00FF0236"/>
    <w:rsid w:val="00FF1F83"/>
    <w:rsid w:val="3B175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C986C58"/>
  <w15:docId w15:val="{6D92C803-B198-4E9E-A432-2BA53567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8062C"/>
    <w:pPr>
      <w:spacing w:line="300" w:lineRule="auto"/>
    </w:pPr>
    <w:rPr>
      <w:rFonts w:ascii="Arial" w:hAnsi="Arial"/>
    </w:rPr>
  </w:style>
  <w:style w:type="paragraph" w:styleId="Kop1">
    <w:name w:val="heading 1"/>
    <w:basedOn w:val="Standaard"/>
    <w:next w:val="Standaard"/>
    <w:link w:val="Kop1Char"/>
    <w:uiPriority w:val="9"/>
    <w:qFormat/>
    <w:rsid w:val="008F2B95"/>
    <w:pPr>
      <w:keepNext/>
      <w:keepLines/>
      <w:spacing w:before="240" w:after="0"/>
      <w:outlineLvl w:val="0"/>
    </w:pPr>
    <w:rPr>
      <w:rFonts w:eastAsiaTheme="majorEastAsia" w:cstheme="majorBidi"/>
      <w:b/>
      <w:color w:val="4773FF"/>
      <w:sz w:val="32"/>
      <w:szCs w:val="32"/>
    </w:rPr>
  </w:style>
  <w:style w:type="paragraph" w:styleId="Kop2">
    <w:name w:val="heading 2"/>
    <w:basedOn w:val="Standaard"/>
    <w:next w:val="Standaard"/>
    <w:link w:val="Kop2Char"/>
    <w:uiPriority w:val="9"/>
    <w:unhideWhenUsed/>
    <w:qFormat/>
    <w:rsid w:val="004E5F5D"/>
    <w:pPr>
      <w:keepNext/>
      <w:keepLines/>
      <w:spacing w:before="360" w:after="120"/>
      <w:outlineLvl w:val="1"/>
    </w:pPr>
    <w:rPr>
      <w:rFonts w:eastAsiaTheme="majorEastAsia" w:cstheme="majorBidi"/>
      <w:b/>
      <w:color w:val="1C476E"/>
      <w:sz w:val="26"/>
      <w:szCs w:val="26"/>
    </w:rPr>
  </w:style>
  <w:style w:type="paragraph" w:styleId="Kop3">
    <w:name w:val="heading 3"/>
    <w:basedOn w:val="Standaard"/>
    <w:next w:val="Standaard"/>
    <w:link w:val="Kop3Char"/>
    <w:uiPriority w:val="9"/>
    <w:unhideWhenUsed/>
    <w:qFormat/>
    <w:rsid w:val="003A6B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B1B2B"/>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0B1B2B"/>
  </w:style>
  <w:style w:type="paragraph" w:styleId="Voettekst">
    <w:name w:val="footer"/>
    <w:basedOn w:val="Standaard"/>
    <w:link w:val="VoettekstChar"/>
    <w:uiPriority w:val="99"/>
    <w:unhideWhenUsed/>
    <w:rsid w:val="000B1B2B"/>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0B1B2B"/>
  </w:style>
  <w:style w:type="paragraph" w:styleId="Normaalweb">
    <w:name w:val="Normal (Web)"/>
    <w:basedOn w:val="Standaard"/>
    <w:uiPriority w:val="99"/>
    <w:unhideWhenUsed/>
    <w:rsid w:val="000B1B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op1Char">
    <w:name w:val="Kop 1 Char"/>
    <w:basedOn w:val="Standaardalinea-lettertype"/>
    <w:link w:val="Kop1"/>
    <w:uiPriority w:val="9"/>
    <w:rsid w:val="008F2B95"/>
    <w:rPr>
      <w:rFonts w:ascii="Arial" w:eastAsiaTheme="majorEastAsia" w:hAnsi="Arial" w:cstheme="majorBidi"/>
      <w:b/>
      <w:color w:val="4773FF"/>
      <w:sz w:val="32"/>
      <w:szCs w:val="32"/>
    </w:rPr>
  </w:style>
  <w:style w:type="character" w:customStyle="1" w:styleId="Kop2Char">
    <w:name w:val="Kop 2 Char"/>
    <w:basedOn w:val="Standaardalinea-lettertype"/>
    <w:link w:val="Kop2"/>
    <w:uiPriority w:val="9"/>
    <w:rsid w:val="004E5F5D"/>
    <w:rPr>
      <w:rFonts w:ascii="Arial" w:eastAsiaTheme="majorEastAsia" w:hAnsi="Arial" w:cstheme="majorBidi"/>
      <w:b/>
      <w:color w:val="1C476E"/>
      <w:sz w:val="26"/>
      <w:szCs w:val="26"/>
    </w:rPr>
  </w:style>
  <w:style w:type="paragraph" w:styleId="Lijstalinea">
    <w:name w:val="List Paragraph"/>
    <w:basedOn w:val="Standaard"/>
    <w:uiPriority w:val="34"/>
    <w:qFormat/>
    <w:rsid w:val="00653431"/>
    <w:pPr>
      <w:spacing w:after="200" w:line="276" w:lineRule="auto"/>
      <w:ind w:left="720"/>
      <w:contextualSpacing/>
    </w:pPr>
    <w:rPr>
      <w:rFonts w:ascii="Cambria" w:eastAsia="Times New Roman" w:hAnsi="Cambria" w:cs="Times New Roman"/>
      <w:lang w:val="nl-NL" w:eastAsia="nl-NL"/>
    </w:rPr>
  </w:style>
  <w:style w:type="character" w:styleId="Hyperlink">
    <w:name w:val="Hyperlink"/>
    <w:rsid w:val="005C3906"/>
    <w:rPr>
      <w:color w:val="0000FF"/>
      <w:u w:val="single"/>
    </w:rPr>
  </w:style>
  <w:style w:type="paragraph" w:customStyle="1" w:styleId="Default">
    <w:name w:val="Default"/>
    <w:rsid w:val="00ED2F32"/>
    <w:pPr>
      <w:autoSpaceDE w:val="0"/>
      <w:autoSpaceDN w:val="0"/>
      <w:adjustRightInd w:val="0"/>
      <w:spacing w:after="0" w:line="240" w:lineRule="auto"/>
    </w:pPr>
    <w:rPr>
      <w:rFonts w:ascii="Gill Sans MT" w:eastAsia="Times New Roman" w:hAnsi="Gill Sans MT" w:cs="Gill Sans MT"/>
      <w:color w:val="000000"/>
      <w:sz w:val="24"/>
      <w:szCs w:val="24"/>
      <w:lang w:val="nl-NL" w:eastAsia="nl-NL"/>
    </w:rPr>
  </w:style>
  <w:style w:type="paragraph" w:styleId="Plattetekst">
    <w:name w:val="Body Text"/>
    <w:basedOn w:val="Standaard"/>
    <w:link w:val="PlattetekstChar"/>
    <w:rsid w:val="000D3A75"/>
    <w:pPr>
      <w:spacing w:after="120" w:line="276" w:lineRule="auto"/>
    </w:pPr>
    <w:rPr>
      <w:rFonts w:ascii="Cambria" w:eastAsia="Times New Roman" w:hAnsi="Cambria" w:cs="Times New Roman"/>
      <w:lang w:val="nl-NL" w:eastAsia="nl-NL"/>
    </w:rPr>
  </w:style>
  <w:style w:type="character" w:customStyle="1" w:styleId="PlattetekstChar">
    <w:name w:val="Platte tekst Char"/>
    <w:basedOn w:val="Standaardalinea-lettertype"/>
    <w:link w:val="Plattetekst"/>
    <w:rsid w:val="000D3A75"/>
    <w:rPr>
      <w:rFonts w:ascii="Cambria" w:eastAsia="Times New Roman" w:hAnsi="Cambria" w:cs="Times New Roman"/>
      <w:lang w:val="nl-NL" w:eastAsia="nl-NL"/>
    </w:rPr>
  </w:style>
  <w:style w:type="character" w:styleId="GevolgdeHyperlink">
    <w:name w:val="FollowedHyperlink"/>
    <w:basedOn w:val="Standaardalinea-lettertype"/>
    <w:uiPriority w:val="99"/>
    <w:semiHidden/>
    <w:unhideWhenUsed/>
    <w:rsid w:val="008D55E7"/>
    <w:rPr>
      <w:color w:val="954F72" w:themeColor="followedHyperlink"/>
      <w:u w:val="single"/>
    </w:rPr>
  </w:style>
  <w:style w:type="paragraph" w:styleId="Ballontekst">
    <w:name w:val="Balloon Text"/>
    <w:basedOn w:val="Standaard"/>
    <w:link w:val="BallontekstChar"/>
    <w:uiPriority w:val="99"/>
    <w:semiHidden/>
    <w:unhideWhenUsed/>
    <w:rsid w:val="00B023B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023B1"/>
    <w:rPr>
      <w:rFonts w:ascii="Segoe UI" w:hAnsi="Segoe UI" w:cs="Segoe UI"/>
      <w:sz w:val="18"/>
      <w:szCs w:val="18"/>
    </w:rPr>
  </w:style>
  <w:style w:type="table" w:styleId="Tabelraster">
    <w:name w:val="Table Grid"/>
    <w:basedOn w:val="Standaardtabel"/>
    <w:rsid w:val="0084117F"/>
    <w:pPr>
      <w:spacing w:after="0" w:line="260" w:lineRule="atLeast"/>
    </w:pPr>
    <w:rPr>
      <w:rFonts w:ascii="Calibri" w:eastAsia="Times New Roman" w:hAnsi="Calibri" w:cs="Times New Roman"/>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pcl1">
    <w:name w:val="_rpc_l1"/>
    <w:basedOn w:val="Standaardalinea-lettertype"/>
    <w:rsid w:val="00ED5F7E"/>
  </w:style>
  <w:style w:type="paragraph" w:styleId="Geenafstand">
    <w:name w:val="No Spacing"/>
    <w:uiPriority w:val="1"/>
    <w:qFormat/>
    <w:rsid w:val="003C48F9"/>
    <w:pPr>
      <w:spacing w:after="0" w:line="240" w:lineRule="auto"/>
    </w:pPr>
    <w:rPr>
      <w:rFonts w:ascii="Arial" w:hAnsi="Arial"/>
    </w:rPr>
  </w:style>
  <w:style w:type="character" w:styleId="Verwijzingopmerking">
    <w:name w:val="annotation reference"/>
    <w:basedOn w:val="Standaardalinea-lettertype"/>
    <w:uiPriority w:val="99"/>
    <w:semiHidden/>
    <w:unhideWhenUsed/>
    <w:rsid w:val="00D70AED"/>
    <w:rPr>
      <w:sz w:val="16"/>
      <w:szCs w:val="16"/>
    </w:rPr>
  </w:style>
  <w:style w:type="paragraph" w:styleId="Tekstopmerking">
    <w:name w:val="annotation text"/>
    <w:basedOn w:val="Standaard"/>
    <w:link w:val="TekstopmerkingChar"/>
    <w:uiPriority w:val="99"/>
    <w:semiHidden/>
    <w:unhideWhenUsed/>
    <w:rsid w:val="00D70AE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70AED"/>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D70AED"/>
    <w:rPr>
      <w:b/>
      <w:bCs/>
    </w:rPr>
  </w:style>
  <w:style w:type="character" w:customStyle="1" w:styleId="OnderwerpvanopmerkingChar">
    <w:name w:val="Onderwerp van opmerking Char"/>
    <w:basedOn w:val="TekstopmerkingChar"/>
    <w:link w:val="Onderwerpvanopmerking"/>
    <w:uiPriority w:val="99"/>
    <w:semiHidden/>
    <w:rsid w:val="00D70AED"/>
    <w:rPr>
      <w:rFonts w:ascii="Arial" w:hAnsi="Arial"/>
      <w:b/>
      <w:bCs/>
      <w:sz w:val="20"/>
      <w:szCs w:val="20"/>
    </w:rPr>
  </w:style>
  <w:style w:type="character" w:customStyle="1" w:styleId="Kop3Char">
    <w:name w:val="Kop 3 Char"/>
    <w:basedOn w:val="Standaardalinea-lettertype"/>
    <w:link w:val="Kop3"/>
    <w:uiPriority w:val="9"/>
    <w:rsid w:val="003A6BC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75544">
      <w:bodyDiv w:val="1"/>
      <w:marLeft w:val="0"/>
      <w:marRight w:val="0"/>
      <w:marTop w:val="0"/>
      <w:marBottom w:val="0"/>
      <w:divBdr>
        <w:top w:val="none" w:sz="0" w:space="0" w:color="auto"/>
        <w:left w:val="none" w:sz="0" w:space="0" w:color="auto"/>
        <w:bottom w:val="none" w:sz="0" w:space="0" w:color="auto"/>
        <w:right w:val="none" w:sz="0" w:space="0" w:color="auto"/>
      </w:divBdr>
    </w:div>
    <w:div w:id="772360439">
      <w:bodyDiv w:val="1"/>
      <w:marLeft w:val="0"/>
      <w:marRight w:val="0"/>
      <w:marTop w:val="0"/>
      <w:marBottom w:val="0"/>
      <w:divBdr>
        <w:top w:val="none" w:sz="0" w:space="0" w:color="auto"/>
        <w:left w:val="none" w:sz="0" w:space="0" w:color="auto"/>
        <w:bottom w:val="none" w:sz="0" w:space="0" w:color="auto"/>
        <w:right w:val="none" w:sz="0" w:space="0" w:color="auto"/>
      </w:divBdr>
    </w:div>
    <w:div w:id="991177616">
      <w:bodyDiv w:val="1"/>
      <w:marLeft w:val="0"/>
      <w:marRight w:val="0"/>
      <w:marTop w:val="0"/>
      <w:marBottom w:val="0"/>
      <w:divBdr>
        <w:top w:val="none" w:sz="0" w:space="0" w:color="auto"/>
        <w:left w:val="none" w:sz="0" w:space="0" w:color="auto"/>
        <w:bottom w:val="none" w:sz="0" w:space="0" w:color="auto"/>
        <w:right w:val="none" w:sz="0" w:space="0" w:color="auto"/>
      </w:divBdr>
    </w:div>
    <w:div w:id="1125930822">
      <w:bodyDiv w:val="1"/>
      <w:marLeft w:val="0"/>
      <w:marRight w:val="0"/>
      <w:marTop w:val="0"/>
      <w:marBottom w:val="0"/>
      <w:divBdr>
        <w:top w:val="none" w:sz="0" w:space="0" w:color="auto"/>
        <w:left w:val="none" w:sz="0" w:space="0" w:color="auto"/>
        <w:bottom w:val="none" w:sz="0" w:space="0" w:color="auto"/>
        <w:right w:val="none" w:sz="0" w:space="0" w:color="auto"/>
      </w:divBdr>
    </w:div>
    <w:div w:id="1260018794">
      <w:bodyDiv w:val="1"/>
      <w:marLeft w:val="0"/>
      <w:marRight w:val="0"/>
      <w:marTop w:val="0"/>
      <w:marBottom w:val="0"/>
      <w:divBdr>
        <w:top w:val="none" w:sz="0" w:space="0" w:color="auto"/>
        <w:left w:val="none" w:sz="0" w:space="0" w:color="auto"/>
        <w:bottom w:val="none" w:sz="0" w:space="0" w:color="auto"/>
        <w:right w:val="none" w:sz="0" w:space="0" w:color="auto"/>
      </w:divBdr>
    </w:div>
    <w:div w:id="1410539308">
      <w:bodyDiv w:val="1"/>
      <w:marLeft w:val="0"/>
      <w:marRight w:val="0"/>
      <w:marTop w:val="0"/>
      <w:marBottom w:val="0"/>
      <w:divBdr>
        <w:top w:val="none" w:sz="0" w:space="0" w:color="auto"/>
        <w:left w:val="none" w:sz="0" w:space="0" w:color="auto"/>
        <w:bottom w:val="none" w:sz="0" w:space="0" w:color="auto"/>
        <w:right w:val="none" w:sz="0" w:space="0" w:color="auto"/>
      </w:divBdr>
    </w:div>
    <w:div w:id="1432970701">
      <w:bodyDiv w:val="1"/>
      <w:marLeft w:val="0"/>
      <w:marRight w:val="0"/>
      <w:marTop w:val="0"/>
      <w:marBottom w:val="0"/>
      <w:divBdr>
        <w:top w:val="none" w:sz="0" w:space="0" w:color="auto"/>
        <w:left w:val="none" w:sz="0" w:space="0" w:color="auto"/>
        <w:bottom w:val="none" w:sz="0" w:space="0" w:color="auto"/>
        <w:right w:val="none" w:sz="0" w:space="0" w:color="auto"/>
      </w:divBdr>
    </w:div>
    <w:div w:id="1689722141">
      <w:bodyDiv w:val="1"/>
      <w:marLeft w:val="0"/>
      <w:marRight w:val="0"/>
      <w:marTop w:val="0"/>
      <w:marBottom w:val="0"/>
      <w:divBdr>
        <w:top w:val="none" w:sz="0" w:space="0" w:color="auto"/>
        <w:left w:val="none" w:sz="0" w:space="0" w:color="auto"/>
        <w:bottom w:val="none" w:sz="0" w:space="0" w:color="auto"/>
        <w:right w:val="none" w:sz="0" w:space="0" w:color="auto"/>
      </w:divBdr>
    </w:div>
    <w:div w:id="1774474877">
      <w:bodyDiv w:val="1"/>
      <w:marLeft w:val="0"/>
      <w:marRight w:val="0"/>
      <w:marTop w:val="0"/>
      <w:marBottom w:val="0"/>
      <w:divBdr>
        <w:top w:val="none" w:sz="0" w:space="0" w:color="auto"/>
        <w:left w:val="none" w:sz="0" w:space="0" w:color="auto"/>
        <w:bottom w:val="none" w:sz="0" w:space="0" w:color="auto"/>
        <w:right w:val="none" w:sz="0" w:space="0" w:color="auto"/>
      </w:divBdr>
    </w:div>
    <w:div w:id="1814256171">
      <w:bodyDiv w:val="1"/>
      <w:marLeft w:val="0"/>
      <w:marRight w:val="0"/>
      <w:marTop w:val="0"/>
      <w:marBottom w:val="0"/>
      <w:divBdr>
        <w:top w:val="none" w:sz="0" w:space="0" w:color="auto"/>
        <w:left w:val="none" w:sz="0" w:space="0" w:color="auto"/>
        <w:bottom w:val="none" w:sz="0" w:space="0" w:color="auto"/>
        <w:right w:val="none" w:sz="0" w:space="0" w:color="auto"/>
      </w:divBdr>
    </w:div>
    <w:div w:id="1830976569">
      <w:bodyDiv w:val="1"/>
      <w:marLeft w:val="0"/>
      <w:marRight w:val="0"/>
      <w:marTop w:val="0"/>
      <w:marBottom w:val="0"/>
      <w:divBdr>
        <w:top w:val="none" w:sz="0" w:space="0" w:color="auto"/>
        <w:left w:val="none" w:sz="0" w:space="0" w:color="auto"/>
        <w:bottom w:val="none" w:sz="0" w:space="0" w:color="auto"/>
        <w:right w:val="none" w:sz="0" w:space="0" w:color="auto"/>
      </w:divBdr>
    </w:div>
    <w:div w:id="1924604182">
      <w:bodyDiv w:val="1"/>
      <w:marLeft w:val="0"/>
      <w:marRight w:val="0"/>
      <w:marTop w:val="0"/>
      <w:marBottom w:val="0"/>
      <w:divBdr>
        <w:top w:val="none" w:sz="0" w:space="0" w:color="auto"/>
        <w:left w:val="none" w:sz="0" w:space="0" w:color="auto"/>
        <w:bottom w:val="none" w:sz="0" w:space="0" w:color="auto"/>
        <w:right w:val="none" w:sz="0" w:space="0" w:color="auto"/>
      </w:divBdr>
    </w:div>
    <w:div w:id="2032758719">
      <w:bodyDiv w:val="1"/>
      <w:marLeft w:val="0"/>
      <w:marRight w:val="0"/>
      <w:marTop w:val="0"/>
      <w:marBottom w:val="0"/>
      <w:divBdr>
        <w:top w:val="none" w:sz="0" w:space="0" w:color="auto"/>
        <w:left w:val="none" w:sz="0" w:space="0" w:color="auto"/>
        <w:bottom w:val="none" w:sz="0" w:space="0" w:color="auto"/>
        <w:right w:val="none" w:sz="0" w:space="0" w:color="auto"/>
      </w:divBdr>
    </w:div>
    <w:div w:id="206957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openluchtschool1.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xtern\Documents\Huisstijl\Template_Schoolgids_OL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95D2F708EC574F9BA0BEB9B1CAF79C" ma:contentTypeVersion="10" ma:contentTypeDescription="Een nieuw document maken." ma:contentTypeScope="" ma:versionID="12ea1d920a193d2282c31329981ee7d6">
  <xsd:schema xmlns:xsd="http://www.w3.org/2001/XMLSchema" xmlns:xs="http://www.w3.org/2001/XMLSchema" xmlns:p="http://schemas.microsoft.com/office/2006/metadata/properties" xmlns:ns2="3141259c-44e5-4ba7-8bae-e3a221f08923" xmlns:ns3="a7852ab8-b56d-417c-820e-9ad15174a9df" targetNamespace="http://schemas.microsoft.com/office/2006/metadata/properties" ma:root="true" ma:fieldsID="e258393144e569518d5c416b0f35908c" ns2:_="" ns3:_="">
    <xsd:import namespace="3141259c-44e5-4ba7-8bae-e3a221f08923"/>
    <xsd:import namespace="a7852ab8-b56d-417c-820e-9ad15174a9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1259c-44e5-4ba7-8bae-e3a221f0892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852ab8-b56d-417c-820e-9ad15174a9df" elementFormDefault="qualified">
    <xsd:import namespace="http://schemas.microsoft.com/office/2006/documentManagement/types"/>
    <xsd:import namespace="http://schemas.microsoft.com/office/infopath/2007/PartnerControls"/>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7A9C5-7625-47E3-B146-6E45F4D625C3}">
  <ds:schemaRefs>
    <ds:schemaRef ds:uri="http://schemas.microsoft.com/sharepoint/v3/contenttype/forms"/>
  </ds:schemaRefs>
</ds:datastoreItem>
</file>

<file path=customXml/itemProps2.xml><?xml version="1.0" encoding="utf-8"?>
<ds:datastoreItem xmlns:ds="http://schemas.openxmlformats.org/officeDocument/2006/customXml" ds:itemID="{CDBBDB82-2C9E-4F02-BD56-CA835DBC3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1259c-44e5-4ba7-8bae-e3a221f08923"/>
    <ds:schemaRef ds:uri="a7852ab8-b56d-417c-820e-9ad15174a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D55BE5-0E76-41F7-8B7C-89649248608C}">
  <ds:schemaRef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a7852ab8-b56d-417c-820e-9ad15174a9df"/>
    <ds:schemaRef ds:uri="3141259c-44e5-4ba7-8bae-e3a221f08923"/>
    <ds:schemaRef ds:uri="http://www.w3.org/XML/1998/namespace"/>
  </ds:schemaRefs>
</ds:datastoreItem>
</file>

<file path=customXml/itemProps4.xml><?xml version="1.0" encoding="utf-8"?>
<ds:datastoreItem xmlns:ds="http://schemas.openxmlformats.org/officeDocument/2006/customXml" ds:itemID="{CE90C3A4-CE29-4FFB-9D7F-D9567EB8E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Template_Schoolgids_OLS2</Template>
  <TotalTime>0</TotalTime>
  <Pages>8</Pages>
  <Words>1653</Words>
  <Characters>9093</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QLiCT</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extern</dc:creator>
  <cp:lastModifiedBy>dir</cp:lastModifiedBy>
  <cp:revision>2</cp:revision>
  <cp:lastPrinted>2019-09-17T12:07:00Z</cp:lastPrinted>
  <dcterms:created xsi:type="dcterms:W3CDTF">2019-12-11T08:34:00Z</dcterms:created>
  <dcterms:modified xsi:type="dcterms:W3CDTF">2019-12-11T08:34:00Z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0x0101000595D2F708EC574F9BA0BEB9B1CAF79C</vt:lpwstr>
  </property>
  <property fmtid="{D5CDD505-2E9C-101B-9397-08002B2CF9AE}" pid="3" name="AuthorIds_UIVersion_512">
    <vt:lpwstr>33</vt:lpwstr>
  </property>
</Properties>
</file>